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outlineLvl w:val="9"/>
        <w:rPr>
          <w:rFonts w:hint="eastAsia" w:ascii="宋体" w:hAnsi="宋体" w:eastAsia="宋体"/>
          <w:b/>
          <w:color w:val="000000"/>
          <w:szCs w:val="32"/>
        </w:rPr>
      </w:pPr>
      <w:r>
        <w:rPr>
          <w:rFonts w:hint="eastAsia" w:ascii="宋体" w:hAnsi="宋体" w:eastAsia="宋体"/>
          <w:b/>
          <w:color w:val="000000"/>
          <w:szCs w:val="32"/>
        </w:rPr>
        <w:t>宁化县</w:t>
      </w:r>
      <w:r>
        <w:rPr>
          <w:rFonts w:hint="eastAsia" w:ascii="宋体" w:hAnsi="宋体" w:eastAsia="宋体"/>
          <w:b/>
          <w:color w:val="000000"/>
          <w:szCs w:val="32"/>
          <w:lang w:val="en-US" w:eastAsia="zh-CN"/>
        </w:rPr>
        <w:t>文体和旅游</w:t>
      </w:r>
      <w:r>
        <w:rPr>
          <w:rFonts w:hint="eastAsia" w:ascii="宋体" w:hAnsi="宋体" w:eastAsia="宋体"/>
          <w:b/>
          <w:color w:val="000000"/>
          <w:szCs w:val="32"/>
          <w:lang w:eastAsia="zh-CN"/>
        </w:rPr>
        <w:t>局</w:t>
      </w:r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办理</w:t>
      </w:r>
      <w:bookmarkStart w:id="0" w:name="_GoBack"/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u w:val="single"/>
        </w:rPr>
        <w:t>省级行政区域内经营广播电视节目传送业务（有线方式）申请县级初审</w:t>
      </w:r>
      <w:bookmarkEnd w:id="0"/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服务指南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</w:rPr>
        <w:t>事项名称：</w:t>
      </w:r>
      <w:r>
        <w:rPr>
          <w:rFonts w:hint="eastAsia" w:ascii="仿宋_GB2312"/>
          <w:sz w:val="28"/>
          <w:szCs w:val="28"/>
          <w:lang w:eastAsia="zh-CN"/>
        </w:rPr>
        <w:t>省级行政区域内经营广播电视节目传送业务（有线方式）申请县级初审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二、</w:t>
      </w:r>
      <w:r>
        <w:rPr>
          <w:rFonts w:hint="eastAsia" w:ascii="仿宋_GB2312"/>
          <w:b/>
          <w:sz w:val="28"/>
          <w:szCs w:val="28"/>
        </w:rPr>
        <w:t>事项类别：</w:t>
      </w:r>
      <w:r>
        <w:rPr>
          <w:rFonts w:hint="eastAsia" w:ascii="宋体" w:hAnsi="宋体" w:eastAsia="宋体" w:cs="宋体"/>
          <w:sz w:val="24"/>
        </w:rPr>
        <w:t>行政许可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三、</w:t>
      </w:r>
      <w:r>
        <w:rPr>
          <w:rFonts w:hint="eastAsia" w:ascii="仿宋_GB2312"/>
          <w:b/>
          <w:sz w:val="28"/>
          <w:szCs w:val="28"/>
        </w:rPr>
        <w:t>办理依据：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sz w:val="28"/>
          <w:szCs w:val="28"/>
          <w:lang w:eastAsia="zh-CN"/>
        </w:rPr>
        <w:t>《广播电视无线传输覆盖网管理办法》（广电总局令第45号） 第九条　下列机构可以申请《广播电视节目传送业务经营许可证（无线）》：（一） 经广电总局批准设立的广播电视播出机构；（二） 经广电总局批准设立的广播电视影视集团（总台）及所属机构；（三）具有无线广播电视传输覆盖能力的国有或国有控股机构。 　　第十条　申请《广播电视节目传送业务经营许可证（无线）》的，应当具备以下条件：（一）具有独立的法人资格；（二）符合广播电视无线传输覆盖网的总体规划和业务要求；（三）具有必要的设计文件或技术评估报告和基本建设资金、稳定的经费保障；（四）有必要的工作场所，工作环境安全可靠；（五）如申请地面无线广播电视传输覆盖业务，还应符合地面广播电视覆盖网的技术规划要求；（六）传输的广播电视节目信号来源合法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四、</w:t>
      </w:r>
      <w:r>
        <w:rPr>
          <w:rFonts w:hint="eastAsia" w:ascii="仿宋_GB2312"/>
          <w:b/>
          <w:sz w:val="28"/>
          <w:szCs w:val="28"/>
        </w:rPr>
        <w:t>受理机构：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文体和旅游局传媒宣传股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b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五、</w:t>
      </w:r>
      <w:r>
        <w:rPr>
          <w:rFonts w:hint="eastAsia" w:ascii="仿宋_GB2312"/>
          <w:b/>
          <w:sz w:val="28"/>
          <w:szCs w:val="28"/>
        </w:rPr>
        <w:t>审批机构：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六、</w:t>
      </w:r>
      <w:r>
        <w:rPr>
          <w:rFonts w:hint="eastAsia" w:ascii="仿宋_GB2312"/>
          <w:b/>
          <w:sz w:val="28"/>
          <w:szCs w:val="28"/>
        </w:rPr>
        <w:t>申请条件：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（一） 经广电总局批准设立的广播电视播出机构；（二） 经广电总局批准设立的广播电视影视集团（总台）及所属机构；（三）具有无线广播电视传输覆盖能力的国有或国有控股机构。可以办理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七、</w:t>
      </w:r>
      <w:r>
        <w:rPr>
          <w:rFonts w:hint="eastAsia" w:ascii="仿宋_GB2312"/>
          <w:b/>
          <w:sz w:val="28"/>
          <w:szCs w:val="28"/>
        </w:rPr>
        <w:t>申请材料：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</w:rPr>
        <w:t>有线电视网络建设及覆盖情况、传送内容（应写明具体频道、节目名称）、传送范围、技术手段（数字传输或模拟传输）、传送方式（节目传输或接入服务）内容的说明;申办机构基本情况;《广播电视节目传送业务经营许可证（有线）》申请表;从事广播电视节目传送业务的技术方案、运营方案、管理制度;人员、场所的证明资料;广播电视节目安全传送方案;广播电视节目信号来源证明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宋体" w:hAnsi="宋体"/>
          <w:sz w:val="24"/>
        </w:rPr>
      </w:pPr>
      <w:r>
        <w:rPr>
          <w:rFonts w:hint="eastAsia" w:ascii="仿宋_GB2312"/>
          <w:b/>
          <w:sz w:val="28"/>
          <w:szCs w:val="28"/>
          <w:lang w:val="en-US" w:eastAsia="zh-CN"/>
        </w:rPr>
        <w:t>八、</w:t>
      </w:r>
      <w:r>
        <w:rPr>
          <w:rFonts w:hint="eastAsia" w:ascii="仿宋_GB2312"/>
          <w:b/>
          <w:sz w:val="28"/>
          <w:szCs w:val="28"/>
        </w:rPr>
        <w:t>办理流程：</w:t>
      </w:r>
      <w:r>
        <w:rPr>
          <w:rFonts w:hint="eastAsia" w:ascii="宋体" w:hAnsi="宋体"/>
          <w:sz w:val="24"/>
        </w:rPr>
        <w:t>受理</w:t>
      </w:r>
      <w:r>
        <w:rPr>
          <w:rFonts w:ascii="宋体" w:hAnsi="宋体"/>
          <w:sz w:val="24"/>
        </w:rPr>
        <w:t>--</w:t>
      </w:r>
      <w:r>
        <w:rPr>
          <w:rFonts w:hint="eastAsia" w:ascii="宋体" w:hAnsi="宋体"/>
          <w:sz w:val="24"/>
        </w:rPr>
        <w:t>审查</w:t>
      </w:r>
      <w:r>
        <w:rPr>
          <w:rFonts w:ascii="宋体" w:hAnsi="宋体"/>
          <w:sz w:val="24"/>
        </w:rPr>
        <w:t>—</w:t>
      </w:r>
      <w:r>
        <w:rPr>
          <w:rFonts w:hint="eastAsia" w:ascii="宋体" w:hAnsi="宋体"/>
          <w:sz w:val="24"/>
        </w:rPr>
        <w:t>决定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九、</w:t>
      </w:r>
      <w:r>
        <w:rPr>
          <w:rFonts w:hint="eastAsia" w:ascii="仿宋_GB2312"/>
          <w:b/>
          <w:sz w:val="28"/>
          <w:szCs w:val="28"/>
        </w:rPr>
        <w:t>法定办理时限：</w:t>
      </w:r>
      <w:r>
        <w:rPr>
          <w:rFonts w:hint="eastAsia" w:ascii="仿宋_GB2312"/>
          <w:sz w:val="28"/>
          <w:szCs w:val="28"/>
          <w:lang w:val="en-US" w:eastAsia="zh-CN"/>
        </w:rPr>
        <w:t>20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十、</w:t>
      </w:r>
      <w:r>
        <w:rPr>
          <w:rFonts w:hint="eastAsia" w:ascii="仿宋_GB2312"/>
          <w:b/>
          <w:sz w:val="28"/>
          <w:szCs w:val="28"/>
        </w:rPr>
        <w:t>承诺办理时限：</w:t>
      </w:r>
      <w:r>
        <w:rPr>
          <w:rFonts w:hint="eastAsia" w:ascii="仿宋_GB2312"/>
          <w:sz w:val="28"/>
          <w:szCs w:val="28"/>
          <w:lang w:val="en-US" w:eastAsia="zh-CN"/>
        </w:rPr>
        <w:t>5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964" w:hanging="1124" w:hangingChars="400"/>
        <w:textAlignment w:val="auto"/>
        <w:outlineLvl w:val="9"/>
        <w:rPr>
          <w:rFonts w:hint="default" w:ascii="宋体" w:hAnsi="宋体" w:eastAsia="仿宋_GB2312"/>
          <w:sz w:val="24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十一、</w:t>
      </w:r>
      <w:r>
        <w:rPr>
          <w:rFonts w:hint="eastAsia" w:ascii="仿宋_GB2312"/>
          <w:b/>
          <w:sz w:val="28"/>
          <w:szCs w:val="28"/>
        </w:rPr>
        <w:t>发放证照情况：</w:t>
      </w:r>
      <w:r>
        <w:rPr>
          <w:rFonts w:hint="eastAsia" w:ascii="仿宋_GB2312"/>
          <w:b/>
          <w:sz w:val="28"/>
          <w:szCs w:val="28"/>
          <w:lang w:val="en-US"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十二、收费标准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十三、收费依据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十四、</w:t>
      </w:r>
      <w:r>
        <w:rPr>
          <w:rFonts w:hint="eastAsia" w:ascii="仿宋_GB2312"/>
          <w:b/>
          <w:sz w:val="28"/>
          <w:szCs w:val="28"/>
        </w:rPr>
        <w:t>表格下载：</w:t>
      </w:r>
      <w:r>
        <w:rPr>
          <w:rFonts w:hint="eastAsia" w:ascii="仿宋_GB2312"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b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十五、</w:t>
      </w:r>
      <w:r>
        <w:rPr>
          <w:rFonts w:hint="eastAsia" w:ascii="仿宋_GB2312"/>
          <w:b/>
          <w:sz w:val="28"/>
          <w:szCs w:val="28"/>
        </w:rPr>
        <w:t>填表示例：</w:t>
      </w:r>
      <w:r>
        <w:rPr>
          <w:rFonts w:hint="eastAsia" w:ascii="仿宋_GB2312"/>
          <w:b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十六、</w:t>
      </w:r>
      <w:r>
        <w:rPr>
          <w:rFonts w:hint="eastAsia" w:ascii="仿宋_GB2312"/>
          <w:b/>
          <w:sz w:val="28"/>
          <w:szCs w:val="28"/>
        </w:rPr>
        <w:t>投诉电话：</w:t>
      </w:r>
      <w:r>
        <w:rPr>
          <w:rFonts w:hint="eastAsia" w:ascii="仿宋_GB2312"/>
          <w:sz w:val="28"/>
          <w:szCs w:val="28"/>
          <w:lang w:val="en-US" w:eastAsia="zh-CN"/>
        </w:rPr>
        <w:t>12345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十七、</w:t>
      </w:r>
      <w:r>
        <w:rPr>
          <w:rFonts w:hint="eastAsia" w:ascii="仿宋_GB2312"/>
          <w:b/>
          <w:sz w:val="28"/>
          <w:szCs w:val="28"/>
        </w:rPr>
        <w:t>咨询电话：</w:t>
      </w:r>
      <w:r>
        <w:rPr>
          <w:rFonts w:hint="eastAsia" w:ascii="仿宋_GB2312"/>
          <w:sz w:val="28"/>
          <w:szCs w:val="28"/>
          <w:lang w:val="en-US" w:eastAsia="zh-CN"/>
        </w:rPr>
        <w:t>0598-6821230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十八、</w:t>
      </w:r>
      <w:r>
        <w:rPr>
          <w:rFonts w:hint="eastAsia" w:ascii="仿宋_GB2312"/>
          <w:b/>
          <w:sz w:val="28"/>
          <w:szCs w:val="28"/>
        </w:rPr>
        <w:t>办公时间</w:t>
      </w:r>
      <w:r>
        <w:rPr>
          <w:rFonts w:hint="eastAsia" w:ascii="仿宋_GB2312"/>
          <w:b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3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00—6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（夏令时）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ascii="仿宋_GB2312"/>
          <w:sz w:val="28"/>
          <w:szCs w:val="28"/>
        </w:rPr>
        <w:t xml:space="preserve">          </w:t>
      </w:r>
      <w:r>
        <w:rPr>
          <w:rFonts w:hint="eastAsia" w:ascii="仿宋_GB2312"/>
          <w:sz w:val="28"/>
          <w:szCs w:val="28"/>
          <w:lang w:val="en-US" w:eastAsia="zh-CN"/>
        </w:rPr>
        <w:t xml:space="preserve">     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30—5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</w:t>
      </w:r>
      <w:r>
        <w:rPr>
          <w:rFonts w:hint="eastAsia" w:ascii="仿宋_GB2312"/>
          <w:sz w:val="28"/>
          <w:szCs w:val="28"/>
        </w:rPr>
        <w:t>（冬令时）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530" w:hanging="2530" w:hangingChars="9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bCs/>
          <w:sz w:val="28"/>
          <w:szCs w:val="28"/>
          <w:lang w:eastAsia="zh-CN"/>
        </w:rPr>
        <w:t>十九、办公地址</w:t>
      </w:r>
      <w:r>
        <w:rPr>
          <w:rFonts w:hint="eastAsia" w:ascii="仿宋_GB2312"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宁化县</w:t>
      </w:r>
      <w:r>
        <w:rPr>
          <w:rFonts w:hint="eastAsia" w:ascii="仿宋_GB2312"/>
          <w:sz w:val="28"/>
          <w:szCs w:val="28"/>
          <w:lang w:eastAsia="zh-CN"/>
        </w:rPr>
        <w:t>万星</w:t>
      </w:r>
      <w:r>
        <w:rPr>
          <w:rFonts w:hint="eastAsia" w:ascii="仿宋_GB2312"/>
          <w:sz w:val="28"/>
          <w:szCs w:val="28"/>
        </w:rPr>
        <w:t>广场</w:t>
      </w:r>
      <w:r>
        <w:rPr>
          <w:rFonts w:hint="eastAsia" w:ascii="仿宋_GB2312"/>
          <w:sz w:val="28"/>
          <w:szCs w:val="28"/>
          <w:lang w:val="en-US" w:eastAsia="zh-CN"/>
        </w:rPr>
        <w:t>1号楼三楼行政服务中心70号综合窗口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249" w:hanging="2249" w:hangingChars="8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二十、</w:t>
      </w:r>
      <w:r>
        <w:rPr>
          <w:rFonts w:hint="eastAsia" w:ascii="仿宋_GB2312"/>
          <w:b/>
          <w:sz w:val="28"/>
          <w:szCs w:val="28"/>
        </w:rPr>
        <w:t>乘车路线：</w:t>
      </w:r>
      <w:r>
        <w:rPr>
          <w:rFonts w:hint="eastAsia" w:ascii="仿宋_GB2312"/>
          <w:sz w:val="28"/>
          <w:szCs w:val="28"/>
        </w:rPr>
        <w:t>乘</w:t>
      </w:r>
      <w:r>
        <w:rPr>
          <w:rFonts w:ascii="仿宋_GB2312"/>
          <w:sz w:val="28"/>
          <w:szCs w:val="28"/>
        </w:rPr>
        <w:t>1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路公交车至宁化法院站下，往江滨北路方向步行</w:t>
      </w:r>
      <w:r>
        <w:rPr>
          <w:rFonts w:ascii="仿宋_GB2312"/>
          <w:sz w:val="28"/>
          <w:szCs w:val="28"/>
        </w:rPr>
        <w:t>500</w:t>
      </w:r>
      <w:r>
        <w:rPr>
          <w:rFonts w:hint="eastAsia" w:ascii="仿宋_GB2312"/>
          <w:sz w:val="28"/>
          <w:szCs w:val="28"/>
        </w:rPr>
        <w:t>米；乘</w:t>
      </w:r>
      <w:r>
        <w:rPr>
          <w:rFonts w:ascii="仿宋_GB2312"/>
          <w:sz w:val="28"/>
          <w:szCs w:val="28"/>
        </w:rPr>
        <w:t>7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路公交车至万星广场站下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二十一、</w:t>
      </w:r>
      <w:r>
        <w:rPr>
          <w:rFonts w:hint="eastAsia" w:ascii="仿宋_GB2312"/>
          <w:b/>
          <w:sz w:val="28"/>
          <w:szCs w:val="28"/>
        </w:rPr>
        <w:t>状态查询：</w:t>
      </w:r>
      <w:r>
        <w:rPr>
          <w:rFonts w:hint="eastAsia" w:ascii="仿宋_GB2312"/>
          <w:sz w:val="28"/>
          <w:szCs w:val="28"/>
          <w:lang w:val="en-US" w:eastAsia="zh-CN"/>
        </w:rPr>
        <w:t>福建省网上办事大厅http://www.fjbs.gov.cn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080" w:hanging="6080" w:hangingChars="1900"/>
        <w:textAlignment w:val="auto"/>
        <w:outlineLvl w:val="9"/>
        <w:rPr>
          <w:rFonts w:ascii="仿宋_GB2312" w:hAnsi="宋体"/>
          <w:bCs/>
          <w:szCs w:val="32"/>
        </w:rPr>
      </w:pPr>
      <w:r>
        <w:rPr>
          <w:rFonts w:ascii="仿宋_GB2312" w:hAnsi="宋体"/>
          <w:bCs/>
          <w:szCs w:val="32"/>
        </w:rPr>
        <w:t xml:space="preserve">                                 </w:t>
      </w:r>
      <w:r>
        <w:rPr>
          <w:rFonts w:hint="eastAsia" w:ascii="仿宋_GB2312" w:hAnsi="宋体"/>
          <w:bCs/>
          <w:szCs w:val="32"/>
        </w:rPr>
        <w:t>宁化县</w:t>
      </w:r>
      <w:r>
        <w:rPr>
          <w:rFonts w:hint="eastAsia" w:ascii="仿宋_GB2312" w:hAnsi="宋体"/>
          <w:bCs/>
          <w:szCs w:val="32"/>
          <w:lang w:val="en-US" w:eastAsia="zh-CN"/>
        </w:rPr>
        <w:t>文体和旅游局</w:t>
      </w:r>
      <w:r>
        <w:rPr>
          <w:rFonts w:ascii="仿宋_GB2312" w:hAnsi="宋体"/>
          <w:bCs/>
          <w:szCs w:val="32"/>
        </w:rPr>
        <w:t xml:space="preserve">                                   </w:t>
      </w:r>
      <w:r>
        <w:rPr>
          <w:rFonts w:hint="eastAsia" w:ascii="仿宋_GB2312" w:hAnsi="宋体"/>
          <w:bCs/>
          <w:szCs w:val="32"/>
        </w:rPr>
        <w:t>（单位公章）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 w:hAnsi="宋体"/>
          <w:bCs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8D5FB"/>
    <w:multiLevelType w:val="singleLevel"/>
    <w:tmpl w:val="24A8D5F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828DE"/>
    <w:rsid w:val="055E1F0C"/>
    <w:rsid w:val="06AC57F1"/>
    <w:rsid w:val="0AC455B6"/>
    <w:rsid w:val="0EBD035B"/>
    <w:rsid w:val="11F560EB"/>
    <w:rsid w:val="12330561"/>
    <w:rsid w:val="1CCB2919"/>
    <w:rsid w:val="1D5C6B4D"/>
    <w:rsid w:val="21D22A9A"/>
    <w:rsid w:val="233B23EA"/>
    <w:rsid w:val="25131A9E"/>
    <w:rsid w:val="2626459D"/>
    <w:rsid w:val="264E7ADF"/>
    <w:rsid w:val="2CCE1CEB"/>
    <w:rsid w:val="300C1EA4"/>
    <w:rsid w:val="31370F2D"/>
    <w:rsid w:val="32802473"/>
    <w:rsid w:val="3378433E"/>
    <w:rsid w:val="33844565"/>
    <w:rsid w:val="3C746F49"/>
    <w:rsid w:val="3FA144FB"/>
    <w:rsid w:val="429C6755"/>
    <w:rsid w:val="46B86F0E"/>
    <w:rsid w:val="49E1176C"/>
    <w:rsid w:val="4A6F1DCE"/>
    <w:rsid w:val="4AD2236C"/>
    <w:rsid w:val="4C800E01"/>
    <w:rsid w:val="4CB2777A"/>
    <w:rsid w:val="4E5C3552"/>
    <w:rsid w:val="4EDD73E2"/>
    <w:rsid w:val="519F4F67"/>
    <w:rsid w:val="53464638"/>
    <w:rsid w:val="54585D98"/>
    <w:rsid w:val="54FC02D3"/>
    <w:rsid w:val="565E1D1C"/>
    <w:rsid w:val="5A4008FA"/>
    <w:rsid w:val="5F6373C9"/>
    <w:rsid w:val="604F3C6E"/>
    <w:rsid w:val="62062C78"/>
    <w:rsid w:val="65A045C7"/>
    <w:rsid w:val="66281AEA"/>
    <w:rsid w:val="668168CF"/>
    <w:rsid w:val="668B2879"/>
    <w:rsid w:val="6866297E"/>
    <w:rsid w:val="68C45229"/>
    <w:rsid w:val="6C282133"/>
    <w:rsid w:val="6C365993"/>
    <w:rsid w:val="70B22269"/>
    <w:rsid w:val="71985DD5"/>
    <w:rsid w:val="750C0E90"/>
    <w:rsid w:val="77876593"/>
    <w:rsid w:val="78D26EAC"/>
    <w:rsid w:val="7A9425DE"/>
    <w:rsid w:val="7BE00EEE"/>
    <w:rsid w:val="7D4F2041"/>
    <w:rsid w:val="7D7E0D14"/>
    <w:rsid w:val="7E252171"/>
    <w:rsid w:val="7E890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Office_10.8.2.6949_F1E327BC-269C-435d-A152-05C5408002CA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未定义</cp:lastModifiedBy>
  <dcterms:modified xsi:type="dcterms:W3CDTF">2021-01-06T01:23:12Z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2052-10.8.2.6949</vt:lpwstr>
  </property>
</Properties>
</file>