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eastAsia="zh-CN"/>
        </w:rPr>
        <w:t>宁化县卫生健康局抽查</w:t>
      </w:r>
      <w:r>
        <w:rPr>
          <w:rFonts w:hint="eastAsia"/>
          <w:b/>
          <w:sz w:val="48"/>
          <w:szCs w:val="48"/>
        </w:rPr>
        <w:t>结果</w:t>
      </w:r>
      <w:r>
        <w:rPr>
          <w:rFonts w:hint="eastAsia"/>
          <w:b/>
          <w:sz w:val="48"/>
          <w:szCs w:val="48"/>
          <w:lang w:eastAsia="zh-CN"/>
        </w:rPr>
        <w:t>信息</w:t>
      </w:r>
    </w:p>
    <w:tbl>
      <w:tblPr>
        <w:tblStyle w:val="6"/>
        <w:tblW w:w="145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827"/>
        <w:gridCol w:w="4819"/>
        <w:gridCol w:w="4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82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医疗机构名称</w:t>
            </w:r>
          </w:p>
        </w:tc>
        <w:tc>
          <w:tcPr>
            <w:tcW w:w="481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检查发现问题</w:t>
            </w:r>
          </w:p>
        </w:tc>
        <w:tc>
          <w:tcPr>
            <w:tcW w:w="481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监督意见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曹坊中心卫生院.</w:t>
            </w:r>
          </w:p>
        </w:tc>
        <w:tc>
          <w:tcPr>
            <w:tcW w:w="481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1、无制定发现普通患者新冠病毒核酸检测阳性后的处置预案；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2、病区未落实门禁管理；</w:t>
            </w:r>
            <w:bookmarkStart w:id="0" w:name="_GoBack"/>
            <w:bookmarkEnd w:id="0"/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3、科室无开展应急预案的演练也无应对疫情常态化防控的演练；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4、医疗废物暂存间无工作人员更衣室</w:t>
            </w:r>
          </w:p>
        </w:tc>
        <w:tc>
          <w:tcPr>
            <w:tcW w:w="4819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1560" w:firstLineChars="6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治平畲族乡卫生院</w:t>
            </w:r>
          </w:p>
        </w:tc>
        <w:tc>
          <w:tcPr>
            <w:tcW w:w="481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1、无制定发现普通患者新冠病毒核酸检测阳性后的处置预案；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2、病区未落实门禁管理；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3、5月中旬有开展演练无照片；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4、医疗废物暂存间无工作人员更衣室</w:t>
            </w:r>
          </w:p>
        </w:tc>
        <w:tc>
          <w:tcPr>
            <w:tcW w:w="4819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上曹村卫生所（王道清）</w:t>
            </w:r>
          </w:p>
        </w:tc>
        <w:tc>
          <w:tcPr>
            <w:tcW w:w="481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1、预检分诊台未见明显标识，未放置医疗废物专用垃圾桶；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上曹村卫生所（曹启云）</w:t>
            </w:r>
          </w:p>
        </w:tc>
        <w:tc>
          <w:tcPr>
            <w:tcW w:w="481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1、未设置预检分诊点，无配备口罩、体温表、额温枪、手卫生设施、医疗废物专用垃圾桶；；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2、未建立无码人员基本身份信息登记，预检分诊登记本内容不规范；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下达监督意见书责令停业整顿7天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上曹村卫生所（张平女）</w:t>
            </w:r>
          </w:p>
        </w:tc>
        <w:tc>
          <w:tcPr>
            <w:tcW w:w="4819" w:type="dxa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未设置预检分诊点，未放置医疗废物专用垃圾桶；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对进出人员未查看健康码，未要求佩戴口罩；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3、未建立无码人员基本身份信息登记，预检分诊登记本内容不规范；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下达监督意见书责令停业整顿7天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张燕平内科诊所</w:t>
            </w:r>
          </w:p>
        </w:tc>
        <w:tc>
          <w:tcPr>
            <w:tcW w:w="481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1、预检分诊台标识不明显；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2、预检分诊点无最新中高风险地区排查范围；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3、擅自接诊咽痛等新冠肺炎相关症状患者；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下达监督意见书责令停业整顿7天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治平畲族乡湖背角卫生所</w:t>
            </w:r>
          </w:p>
        </w:tc>
        <w:tc>
          <w:tcPr>
            <w:tcW w:w="4819" w:type="dxa"/>
          </w:tcPr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预检分诊台标识不明显；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预检分诊点无备有口罩、手卫生设施、医疗废物专用垃圾桶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3、缺地面、物表、空气消毒记录；</w:t>
            </w:r>
          </w:p>
        </w:tc>
        <w:tc>
          <w:tcPr>
            <w:tcW w:w="4819" w:type="dxa"/>
            <w:vAlign w:val="center"/>
          </w:tcPr>
          <w:p>
            <w:pPr>
              <w:pStyle w:val="9"/>
              <w:ind w:left="36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治平分院彭坊村卫生所</w:t>
            </w:r>
          </w:p>
        </w:tc>
        <w:tc>
          <w:tcPr>
            <w:tcW w:w="4819" w:type="dxa"/>
          </w:tcPr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预检分诊点设置不规范，预检分诊台标识不明显；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未建立无码人员基本身份信息登记，预检分诊登记本内容不规范，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下达监督意见书责令停业整顿7天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湖村卫生院</w:t>
            </w:r>
          </w:p>
        </w:tc>
        <w:tc>
          <w:tcPr>
            <w:tcW w:w="4819" w:type="dxa"/>
          </w:tcPr>
          <w:p>
            <w:pPr>
              <w:pStyle w:val="9"/>
              <w:numPr>
                <w:ilvl w:val="0"/>
                <w:numId w:val="4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预检分诊点无放置医疗废物专用垃圾桶；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2、无制定发现普通患者新冠病毒核酸检测阳性后的处置预案；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病区未落实门禁管理；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4、科室无开展应急预案的演练也无应对疫情常态化防控的演练；</w:t>
            </w:r>
          </w:p>
          <w:p>
            <w:pPr>
              <w:pStyle w:val="9"/>
              <w:numPr>
                <w:ilvl w:val="0"/>
                <w:numId w:val="5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医疗废物暂存间无工作人员更衣室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泉上中心卫生院</w:t>
            </w:r>
          </w:p>
        </w:tc>
        <w:tc>
          <w:tcPr>
            <w:tcW w:w="481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预检分诊点无最新的中高风险地区排查范围；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2、无制定发现普通患者新冠病毒核酸检测阳性后的处置预案；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3.病区无门禁管理；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4、科室无开展应急预案的演练也无应对疫情常态化防控的演练；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5、医疗废物暂存间无工作人员更衣室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湖村石下村卫生所</w:t>
            </w:r>
          </w:p>
        </w:tc>
        <w:tc>
          <w:tcPr>
            <w:tcW w:w="4819" w:type="dxa"/>
          </w:tcPr>
          <w:p>
            <w:pPr>
              <w:pStyle w:val="9"/>
              <w:numPr>
                <w:ilvl w:val="0"/>
                <w:numId w:val="6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预检分诊台未见明显标识；</w:t>
            </w:r>
          </w:p>
          <w:p>
            <w:pPr>
              <w:pStyle w:val="9"/>
              <w:numPr>
                <w:ilvl w:val="0"/>
                <w:numId w:val="6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无备有发热患者用的口罩；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下达指导性意见书立即整改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湖村村卫生所</w:t>
            </w:r>
          </w:p>
        </w:tc>
        <w:tc>
          <w:tcPr>
            <w:tcW w:w="4819" w:type="dxa"/>
          </w:tcPr>
          <w:p>
            <w:pPr>
              <w:pStyle w:val="9"/>
              <w:numPr>
                <w:ilvl w:val="0"/>
                <w:numId w:val="7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预检分诊台未见明显标识；</w:t>
            </w:r>
          </w:p>
          <w:p>
            <w:pPr>
              <w:pStyle w:val="9"/>
              <w:numPr>
                <w:ilvl w:val="0"/>
                <w:numId w:val="7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无备有发热患者用的口罩，额温枪、手卫生设施、医废桶、疑似患者基本情况登记表；</w:t>
            </w:r>
          </w:p>
          <w:p>
            <w:pPr>
              <w:pStyle w:val="9"/>
              <w:numPr>
                <w:ilvl w:val="0"/>
                <w:numId w:val="7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医务人员未穿工作服、戴工作帽和医用防护口罩；</w:t>
            </w:r>
          </w:p>
          <w:p>
            <w:pPr>
              <w:pStyle w:val="9"/>
              <w:numPr>
                <w:ilvl w:val="0"/>
                <w:numId w:val="7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无最新的中高风险地区排查范围；</w:t>
            </w:r>
          </w:p>
          <w:p>
            <w:pPr>
              <w:pStyle w:val="9"/>
              <w:numPr>
                <w:ilvl w:val="0"/>
                <w:numId w:val="7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未建立无码人员基本身份信息登记，预检分诊登记本内容不齐全；</w:t>
            </w:r>
          </w:p>
          <w:p>
            <w:pPr>
              <w:pStyle w:val="9"/>
              <w:numPr>
                <w:ilvl w:val="0"/>
                <w:numId w:val="7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未督促患者规范佩戴口罩；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下达监督意见书责令停业整顿7天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泉上中心卫生院罗李村卫生所</w:t>
            </w:r>
          </w:p>
        </w:tc>
        <w:tc>
          <w:tcPr>
            <w:tcW w:w="4819" w:type="dxa"/>
          </w:tcPr>
          <w:p>
            <w:pPr>
              <w:pStyle w:val="9"/>
              <w:numPr>
                <w:ilvl w:val="0"/>
                <w:numId w:val="8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预检分诊台未见明显标识；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2、无备有发热患者用的口罩，额温枪、手卫生设施、医废桶、疑似患者基本情况登记表；</w:t>
            </w:r>
          </w:p>
          <w:p>
            <w:pPr>
              <w:pStyle w:val="9"/>
              <w:numPr>
                <w:ilvl w:val="0"/>
                <w:numId w:val="6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医务人员未穿工作服、戴工作帽和医用防护口罩；</w:t>
            </w:r>
          </w:p>
          <w:p>
            <w:pPr>
              <w:pStyle w:val="9"/>
              <w:numPr>
                <w:ilvl w:val="0"/>
                <w:numId w:val="6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无最新的中高风险地区排查范围；</w:t>
            </w:r>
          </w:p>
          <w:p>
            <w:pPr>
              <w:pStyle w:val="9"/>
              <w:numPr>
                <w:ilvl w:val="0"/>
                <w:numId w:val="6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未建立无码人员基本身份信息登记，预检分诊登记本内容不齐全；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下达监督意见书责令停业整顿7天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黄桥元中医诊所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1、预检分诊台未见明显标识；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黎建唐中医内科诊所</w:t>
            </w:r>
          </w:p>
        </w:tc>
        <w:tc>
          <w:tcPr>
            <w:tcW w:w="4819" w:type="dxa"/>
          </w:tcPr>
          <w:p>
            <w:pPr>
              <w:pStyle w:val="9"/>
              <w:numPr>
                <w:ilvl w:val="0"/>
                <w:numId w:val="9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预检分诊台标识不明显；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2、无备有发热患者用的口罩，额温枪、手卫生设施、医废桶、疑似患者基本情况登记表；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3、未建立无码人员基本身份信息登记，预检分诊登记本内容不齐全；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下达监督意见书责令停业整顿3天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82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泉上余燕口腔诊所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1、未发现问题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color w:val="C00000"/>
                <w:sz w:val="24"/>
                <w:szCs w:val="24"/>
              </w:rPr>
            </w:pPr>
            <w:r>
              <w:rPr>
                <w:rFonts w:hint="eastAs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城南卫生院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未发现问题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下达指导性意见书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color w:val="C00000"/>
                <w:sz w:val="24"/>
                <w:szCs w:val="24"/>
              </w:rPr>
            </w:pPr>
            <w:r>
              <w:rPr>
                <w:rFonts w:hint="eastAs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安乐卫生院</w:t>
            </w:r>
          </w:p>
        </w:tc>
        <w:tc>
          <w:tcPr>
            <w:tcW w:w="4819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未发现问题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下达指导性意见书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color w:val="C00000"/>
                <w:sz w:val="24"/>
                <w:szCs w:val="24"/>
              </w:rPr>
            </w:pPr>
            <w:r>
              <w:rPr>
                <w:rFonts w:hint="eastAs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城南卫生院鱼龙村卫生所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/>
                <w:sz w:val="24"/>
                <w:szCs w:val="24"/>
              </w:rPr>
              <w:t>预检分诊登记本内容不齐全；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下达指导性意见书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城南卫生院龙下窠村卫生所</w:t>
            </w:r>
          </w:p>
        </w:tc>
        <w:tc>
          <w:tcPr>
            <w:tcW w:w="4819" w:type="dxa"/>
            <w:vAlign w:val="center"/>
          </w:tcPr>
          <w:p>
            <w:pPr>
              <w:numPr>
                <w:ilvl w:val="0"/>
                <w:numId w:val="1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预检分诊登记本内容不规范；</w:t>
            </w:r>
          </w:p>
          <w:p>
            <w:pPr>
              <w:numPr>
                <w:ilvl w:val="0"/>
                <w:numId w:val="1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无最新中高风险地区排查范围；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下达指导性意见书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城南卫生院青塘村卫生所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1、预检分诊登记本内容不规范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下达指导性意见书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城南卫生院横锁村卫生所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1、预检分诊登记本内容不规范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下达指导性意见书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水口村卫生所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1、预检分诊</w:t>
            </w:r>
            <w:r>
              <w:rPr>
                <w:rFonts w:hint="eastAsia"/>
                <w:sz w:val="24"/>
                <w:szCs w:val="24"/>
                <w:lang w:eastAsia="zh-CN"/>
              </w:rPr>
              <w:t>登记本不规范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下达指导性意见书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夏坊村卫生所</w:t>
            </w:r>
          </w:p>
        </w:tc>
        <w:tc>
          <w:tcPr>
            <w:tcW w:w="4819" w:type="dxa"/>
            <w:vAlign w:val="center"/>
          </w:tcPr>
          <w:p>
            <w:pPr>
              <w:pStyle w:val="9"/>
              <w:numPr>
                <w:ilvl w:val="0"/>
                <w:numId w:val="11"/>
              </w:numPr>
              <w:ind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预检分诊登记本内容不齐全；</w:t>
            </w:r>
          </w:p>
          <w:p>
            <w:pPr>
              <w:pStyle w:val="9"/>
              <w:numPr>
                <w:ilvl w:val="0"/>
                <w:numId w:val="11"/>
              </w:numPr>
              <w:ind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无最新中高风险地区排查范围；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下达指导性意见书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安乐村卫生所</w:t>
            </w:r>
          </w:p>
        </w:tc>
        <w:tc>
          <w:tcPr>
            <w:tcW w:w="4819" w:type="dxa"/>
            <w:vAlign w:val="center"/>
          </w:tcPr>
          <w:p>
            <w:pPr>
              <w:pStyle w:val="9"/>
              <w:numPr>
                <w:ilvl w:val="0"/>
                <w:numId w:val="12"/>
              </w:numPr>
              <w:ind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预检分诊台标识不明显；</w:t>
            </w:r>
          </w:p>
          <w:p>
            <w:pPr>
              <w:pStyle w:val="9"/>
              <w:numPr>
                <w:ilvl w:val="0"/>
                <w:numId w:val="12"/>
              </w:numPr>
              <w:ind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预检分诊点无医疗废物专用垃圾桶；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城郊卫生院</w:t>
            </w:r>
          </w:p>
        </w:tc>
        <w:tc>
          <w:tcPr>
            <w:tcW w:w="4819" w:type="dxa"/>
            <w:vAlign w:val="center"/>
          </w:tcPr>
          <w:p>
            <w:pPr>
              <w:numPr>
                <w:ilvl w:val="0"/>
                <w:numId w:val="13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预检分诊未实行24小时工作制度；</w:t>
            </w:r>
          </w:p>
          <w:p>
            <w:pPr>
              <w:numPr>
                <w:ilvl w:val="0"/>
                <w:numId w:val="13"/>
              </w:num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暂未开展住院业务；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/>
                <w:sz w:val="24"/>
                <w:szCs w:val="24"/>
              </w:rPr>
              <w:t>科室无开展应急预案的演练也无应对疫情常态化防控的演练；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高堑村卫生所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未发现问题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下巫坊村卫生所</w:t>
            </w:r>
          </w:p>
        </w:tc>
        <w:tc>
          <w:tcPr>
            <w:tcW w:w="4819" w:type="dxa"/>
            <w:vAlign w:val="center"/>
          </w:tcPr>
          <w:p>
            <w:pPr>
              <w:numPr>
                <w:ilvl w:val="0"/>
                <w:numId w:val="14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预检分诊台未见明显标识，无手卫生设施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无专用的医疗废物垃圾桶；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2、预检分诊登记本内容不齐全；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下达指导性意见书立即整改</w:t>
            </w: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E5928F"/>
    <w:multiLevelType w:val="singleLevel"/>
    <w:tmpl w:val="BEE5928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DF40499"/>
    <w:multiLevelType w:val="singleLevel"/>
    <w:tmpl w:val="CDF4049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450305F"/>
    <w:multiLevelType w:val="multilevel"/>
    <w:tmpl w:val="0450305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1F3AFD"/>
    <w:multiLevelType w:val="multilevel"/>
    <w:tmpl w:val="081F3AFD"/>
    <w:lvl w:ilvl="0" w:tentative="0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8C50E87"/>
    <w:multiLevelType w:val="multilevel"/>
    <w:tmpl w:val="08C50E8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824610"/>
    <w:multiLevelType w:val="multilevel"/>
    <w:tmpl w:val="1282461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9FF5D8F"/>
    <w:multiLevelType w:val="multilevel"/>
    <w:tmpl w:val="29FF5D8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FBC172A"/>
    <w:multiLevelType w:val="multilevel"/>
    <w:tmpl w:val="4FBC1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FE971C7"/>
    <w:multiLevelType w:val="multilevel"/>
    <w:tmpl w:val="4FE971C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5646462"/>
    <w:multiLevelType w:val="singleLevel"/>
    <w:tmpl w:val="55646462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5B4F26FD"/>
    <w:multiLevelType w:val="multilevel"/>
    <w:tmpl w:val="5B4F26F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1751A47"/>
    <w:multiLevelType w:val="multilevel"/>
    <w:tmpl w:val="61751A4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8B63038"/>
    <w:multiLevelType w:val="multilevel"/>
    <w:tmpl w:val="78B6303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BE25E99"/>
    <w:multiLevelType w:val="multilevel"/>
    <w:tmpl w:val="7BE25E9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0"/>
  </w:num>
  <w:num w:numId="5">
    <w:abstractNumId w:val="3"/>
  </w:num>
  <w:num w:numId="6">
    <w:abstractNumId w:val="7"/>
  </w:num>
  <w:num w:numId="7">
    <w:abstractNumId w:val="13"/>
  </w:num>
  <w:num w:numId="8">
    <w:abstractNumId w:val="11"/>
  </w:num>
  <w:num w:numId="9">
    <w:abstractNumId w:val="6"/>
  </w:num>
  <w:num w:numId="10">
    <w:abstractNumId w:val="9"/>
  </w:num>
  <w:num w:numId="11">
    <w:abstractNumId w:val="2"/>
  </w:num>
  <w:num w:numId="12">
    <w:abstractNumId w:val="4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12"/>
    <w:rsid w:val="00025C6D"/>
    <w:rsid w:val="00035EFB"/>
    <w:rsid w:val="000712C1"/>
    <w:rsid w:val="0019495B"/>
    <w:rsid w:val="002822EB"/>
    <w:rsid w:val="00357564"/>
    <w:rsid w:val="00360047"/>
    <w:rsid w:val="0038005E"/>
    <w:rsid w:val="003970AA"/>
    <w:rsid w:val="00427E78"/>
    <w:rsid w:val="0056069B"/>
    <w:rsid w:val="00582FDA"/>
    <w:rsid w:val="006406F4"/>
    <w:rsid w:val="0069627D"/>
    <w:rsid w:val="006C697B"/>
    <w:rsid w:val="007A6080"/>
    <w:rsid w:val="007F13CD"/>
    <w:rsid w:val="00845907"/>
    <w:rsid w:val="008912A3"/>
    <w:rsid w:val="008A670C"/>
    <w:rsid w:val="008D4B0C"/>
    <w:rsid w:val="008E119F"/>
    <w:rsid w:val="008F1F58"/>
    <w:rsid w:val="00966EBE"/>
    <w:rsid w:val="00A2656D"/>
    <w:rsid w:val="00A86B52"/>
    <w:rsid w:val="00AA7F84"/>
    <w:rsid w:val="00B10CFC"/>
    <w:rsid w:val="00B846A0"/>
    <w:rsid w:val="00BA174F"/>
    <w:rsid w:val="00BB2488"/>
    <w:rsid w:val="00C963A3"/>
    <w:rsid w:val="00CA2A17"/>
    <w:rsid w:val="00D146C0"/>
    <w:rsid w:val="00DE6622"/>
    <w:rsid w:val="00E07049"/>
    <w:rsid w:val="00E11912"/>
    <w:rsid w:val="00E91846"/>
    <w:rsid w:val="00EA0C6B"/>
    <w:rsid w:val="00F150B6"/>
    <w:rsid w:val="13D958B6"/>
    <w:rsid w:val="2BAA639B"/>
    <w:rsid w:val="3B542971"/>
    <w:rsid w:val="5C781F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旭东电脑 18950057808</Company>
  <Pages>5</Pages>
  <Words>338</Words>
  <Characters>1928</Characters>
  <Lines>16</Lines>
  <Paragraphs>4</Paragraphs>
  <TotalTime>13</TotalTime>
  <ScaleCrop>false</ScaleCrop>
  <LinksUpToDate>false</LinksUpToDate>
  <CharactersWithSpaces>2262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2021-08-18T12:15:00Z</dcterms:created>
  <dc:creator>admin</dc:creator>
  <cp:lastModifiedBy>Administrator</cp:lastModifiedBy>
  <dcterms:modified xsi:type="dcterms:W3CDTF">2021-12-16T07:00:55Z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5a09701e28fe4357865def19a74d2f70</vt:lpwstr>
  </property>
  <property fmtid="{D5CDD505-2E9C-101B-9397-08002B2CF9AE}" pid="3" name="KSOProductBuildVer">
    <vt:lpwstr>2052-10.8.2.6949</vt:lpwstr>
  </property>
</Properties>
</file>