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44"/>
          <w:sz w:val="44"/>
          <w:szCs w:val="44"/>
          <w:shd w:val="clear" w:fill="FFFFFF"/>
          <w:lang w:val="en-US" w:eastAsia="zh-CN" w:bidi="ar"/>
        </w:rPr>
        <w:t>加强诚信宣传教育，营造重信守诺社会风尚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人无信不立，家无信不睦，业无信不兴，国无信不宁。诚实守信是中华民族的传统美德。我镇广泛宣传诚信理念，大力弘扬诚信文化，加强诚信宣传教育，营造诚实守信、重信守诺的社会风尚。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“言必信，行必果”“守诚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者得市场，失信者失人心”……在公园悬挂横幅、村、社区的LED显示屏、公交车站台、户外多媒体阅报栏，关于“诚信”主题的公益广告、宣传语抬头可见，诚实、守信的文明之风吹遍翠江。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11月以来，针对当前经济社会的诚信热点问题和群众反映强烈的失信突出问题，结合我镇诚信建设工作实际，集中开展10项诚信缺失突出问题专项治理行动，切实增强市民的获得感、幸福感、安全感。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宣传推广诚信典型，积极构建诚信社会、诚信翠江。我镇深入挖掘诚实守信先进典型事迹，组织发动干部群众积极参与诚实守信道德模范、身边好人推荐评选，组织各村、社区进行集中宣传，并开展“诚信之星”暨“诚信社区”评选宣传活动，推动诚实守信成为全社会共同的价值追求和行为准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3720465</wp:posOffset>
            </wp:positionV>
            <wp:extent cx="3813810" cy="2860040"/>
            <wp:effectExtent l="0" t="0" r="15240" b="16510"/>
            <wp:wrapNone/>
            <wp:docPr id="3" name="图片 3" descr="微信图片_2023101715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7153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8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160020</wp:posOffset>
            </wp:positionV>
            <wp:extent cx="3649980" cy="2737485"/>
            <wp:effectExtent l="0" t="0" r="45720" b="62865"/>
            <wp:wrapThrough wrapText="bothSides">
              <wp:wrapPolygon>
                <wp:start x="0" y="0"/>
                <wp:lineTo x="0" y="21495"/>
                <wp:lineTo x="21532" y="21495"/>
                <wp:lineTo x="21532" y="0"/>
                <wp:lineTo x="0" y="0"/>
              </wp:wrapPolygon>
            </wp:wrapThrough>
            <wp:docPr id="2" name="图片 2" descr="微信图片_2023101715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71534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7CA8079D"/>
    <w:rsid w:val="266B7790"/>
    <w:rsid w:val="3F420BF1"/>
    <w:rsid w:val="4FF10876"/>
    <w:rsid w:val="7759345E"/>
    <w:rsid w:val="7CA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421</Characters>
  <Lines>0</Lines>
  <Paragraphs>0</Paragraphs>
  <TotalTime>1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2022-07-19T03:05:00Z</dcterms:created>
  <dc:creator>黄永辉</dc:creator>
  <cp:lastModifiedBy>东</cp:lastModifiedBy>
  <cp:lastPrinted>2024-01-24T08:51:50Z</cp:lastPrinted>
  <dcterms:modified xsi:type="dcterms:W3CDTF">2024-01-24T08:51:53Z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DC6AF108371B4A2580EC35D9826BD0BB</vt:lpwstr>
  </property>
</Properties>
</file>