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水茜镇开展小摊贩诚信宣传教育活动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15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为进一步推进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水茜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镇社会信用体系建设，推动诚信文化建设，着力践行社会主义核心价值观，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10月10日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水茜镇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组织青年志愿者在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圩天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商户中开展了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以“信用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水茜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 xml:space="preserve"> 你我共建”为主题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诚信经营宣传。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志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愿者们来到街道、广场、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摊位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等场所，设立宣传咨询台，悬挂宣传条幅，向过往群众和商户发放明白纸、倡议书等宣传资料，面对面宣传诚信知识，倡导广大群众要做诚实守信的践行者、传播者、推动者，倡导经营者要从诚信经营、依法经营、文明待客等几方面自觉遵守经营规范，用实际行动树立良好的诚信形象，争做诚信典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此次宣传活动，推动了市场主体和广大群众互信共信，营造了“人人讲诚信、事事讲诚信、处处讲诚信”的浓厚社会氛围，增强了广大群众的诚信意识，使讲诚信成为人人普遍的自觉行动，为辖区营造了诚实守信的良好营商环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32" w:lineRule="auto"/>
        <w:ind w:right="0"/>
        <w:jc w:val="both"/>
        <w:textAlignment w:val="auto"/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  <w:drawing>
          <wp:inline distT="0" distB="0" distL="114300" distR="114300">
            <wp:extent cx="4411980" cy="3308985"/>
            <wp:effectExtent l="0" t="0" r="7620" b="13335"/>
            <wp:docPr id="2" name="图片 2" descr="4c2a7e1076327520fdc30a356693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2a7e1076327520fdc30a3566939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  <w:drawing>
          <wp:inline distT="0" distB="0" distL="114300" distR="114300">
            <wp:extent cx="4424680" cy="3318510"/>
            <wp:effectExtent l="0" t="0" r="10160" b="3810"/>
            <wp:docPr id="3" name="图片 3" descr="fd6847e62bdac18c4caae9bd5e27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6847e62bdac18c4caae9bd5e27d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ZWUyMDhhMWNlZjdlZWY2N2M3YTc3MTQ5ODhkNTYifQ=="/>
  </w:docVars>
  <w:rsids>
    <w:rsidRoot w:val="00172A27"/>
    <w:rsid w:val="00172A27"/>
    <w:rsid w:val="00190C40"/>
    <w:rsid w:val="004D398C"/>
    <w:rsid w:val="00875D07"/>
    <w:rsid w:val="00E52298"/>
    <w:rsid w:val="0E1D122B"/>
    <w:rsid w:val="12BC165D"/>
    <w:rsid w:val="162201C9"/>
    <w:rsid w:val="1E592455"/>
    <w:rsid w:val="1E7E1EBC"/>
    <w:rsid w:val="1EB27583"/>
    <w:rsid w:val="23405995"/>
    <w:rsid w:val="25A20679"/>
    <w:rsid w:val="2E00469C"/>
    <w:rsid w:val="2E857FD8"/>
    <w:rsid w:val="36826005"/>
    <w:rsid w:val="39136F86"/>
    <w:rsid w:val="3C9B04FB"/>
    <w:rsid w:val="458F2258"/>
    <w:rsid w:val="48564111"/>
    <w:rsid w:val="4EBE304F"/>
    <w:rsid w:val="51701655"/>
    <w:rsid w:val="570C26D2"/>
    <w:rsid w:val="5D8D11F8"/>
    <w:rsid w:val="62034E11"/>
    <w:rsid w:val="62693FFD"/>
    <w:rsid w:val="66B66C48"/>
    <w:rsid w:val="69830BD7"/>
    <w:rsid w:val="747260DB"/>
    <w:rsid w:val="764C17F9"/>
    <w:rsid w:val="7A787697"/>
    <w:rsid w:val="7C4B191A"/>
    <w:rsid w:val="7EC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191919"/>
      <w:u w:val="none"/>
    </w:rPr>
  </w:style>
  <w:style w:type="character" w:styleId="7">
    <w:name w:val="Hyperlink"/>
    <w:basedOn w:val="5"/>
    <w:qFormat/>
    <w:uiPriority w:val="0"/>
    <w:rPr>
      <w:color w:val="191919"/>
      <w:u w:val="none"/>
    </w:rPr>
  </w:style>
  <w:style w:type="paragraph" w:customStyle="1" w:styleId="8">
    <w:name w:val="BodyText1I2"/>
    <w:basedOn w:val="9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  <w:rPr>
      <w:rFonts w:ascii="Times New Roman" w:hAnsi="Times New Roman" w:eastAsia="方正仿宋简体"/>
    </w:rPr>
  </w:style>
  <w:style w:type="paragraph" w:customStyle="1" w:styleId="9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0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368</Words>
  <Characters>372</Characters>
  <Lines>2</Lines>
  <Paragraphs>1</Paragraphs>
  <TotalTime>0</TotalTime>
  <ScaleCrop>false</ScaleCrop>
  <LinksUpToDate>false</LinksUpToDate>
  <CharactersWithSpaces>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</cp:lastModifiedBy>
  <dcterms:modified xsi:type="dcterms:W3CDTF">2023-10-30T08:29:06Z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551D499E2E4B454CA058D6AC4D8477AC</vt:lpwstr>
  </property>
</Properties>
</file>