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44"/>
          <w:szCs w:val="44"/>
          <w:shd w:val="clear" w:fill="FFFFFF"/>
          <w:lang w:eastAsia="zh-CN"/>
        </w:rPr>
        <w:t>水茜镇开展诚信经营宣传教育活动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“诚信”是社会主义核心价值观的重要内容，“诚信”是个人和商家立命之本，为了进一步营造良好的市场环境，在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辖区内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营造诚信做人的环境和氛围，全面推进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诚信体系建设，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9月15日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水茜镇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组织青年志愿者在街道商户中开展了诚信经营宣传。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活动中志愿者敦促商家不售卖以假乱真、以次充好、过期变质和“三无”产品，自觉接受社会监督和举报，保障居民群众的饮食安全，为营造安全健康、和谐有序的消费环境提供了有力保障。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通过此次宣传活动，教育广大居民“守信为荣、失信可耻”引导经营者做诚信守法经营公民，提高了商户对诚信经营的认识，进一步提高他们诚信经营的自觉性，营造了人人处处讲诚信的和谐氛围，保障了健康有序的市场环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32" w:lineRule="auto"/>
        <w:ind w:right="0"/>
        <w:jc w:val="both"/>
        <w:textAlignment w:val="auto"/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  <w:drawing>
          <wp:inline distT="0" distB="0" distL="114300" distR="114300">
            <wp:extent cx="5539105" cy="4153535"/>
            <wp:effectExtent l="0" t="0" r="10795" b="12065"/>
            <wp:docPr id="1" name="图片 1" descr="30d604c0ae0ae84d1e28d83b6f66a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d604c0ae0ae84d1e28d83b6f66a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Microsoft YaHei UI" w:eastAsia="仿宋_GB2312" w:cstheme="minorBidi"/>
          <w:color w:val="191919"/>
          <w:spacing w:val="5"/>
          <w:kern w:val="2"/>
          <w:sz w:val="30"/>
          <w:szCs w:val="30"/>
          <w:shd w:val="clear" w:color="auto" w:fill="FFFFFF"/>
          <w:lang w:val="en-US" w:eastAsia="zh-CN" w:bidi="ar-SA"/>
        </w:rPr>
        <w:drawing>
          <wp:inline distT="0" distB="0" distL="114300" distR="114300">
            <wp:extent cx="5539105" cy="4153535"/>
            <wp:effectExtent l="0" t="0" r="10795" b="12065"/>
            <wp:docPr id="2" name="图片 2" descr="47288799263ac1fdd98c637ecb228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288799263ac1fdd98c637ecb228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10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OTBhZjMxN2NkOGYyNTdkYWEwMWQyN2UzZTViNDEifQ=="/>
  </w:docVars>
  <w:rsids>
    <w:rsidRoot w:val="00172A27"/>
    <w:rsid w:val="00172A27"/>
    <w:rsid w:val="00190C40"/>
    <w:rsid w:val="004D398C"/>
    <w:rsid w:val="00875D07"/>
    <w:rsid w:val="00E52298"/>
    <w:rsid w:val="0E1D122B"/>
    <w:rsid w:val="1E592455"/>
    <w:rsid w:val="1EB27583"/>
    <w:rsid w:val="25A20679"/>
    <w:rsid w:val="2E857FD8"/>
    <w:rsid w:val="36826005"/>
    <w:rsid w:val="39136F86"/>
    <w:rsid w:val="3C9B04FB"/>
    <w:rsid w:val="458F2258"/>
    <w:rsid w:val="48564111"/>
    <w:rsid w:val="4EBE304F"/>
    <w:rsid w:val="570C26D2"/>
    <w:rsid w:val="62693FFD"/>
    <w:rsid w:val="66B66C48"/>
    <w:rsid w:val="69830BD7"/>
    <w:rsid w:val="747260DB"/>
    <w:rsid w:val="764C17F9"/>
    <w:rsid w:val="7A787697"/>
    <w:rsid w:val="7C4B191A"/>
    <w:rsid w:val="7EC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191919"/>
      <w:u w:val="none"/>
    </w:rPr>
  </w:style>
  <w:style w:type="character" w:styleId="7">
    <w:name w:val="Hyperlink"/>
    <w:basedOn w:val="5"/>
    <w:qFormat/>
    <w:uiPriority w:val="0"/>
    <w:rPr>
      <w:color w:val="191919"/>
      <w:u w:val="none"/>
    </w:rPr>
  </w:style>
  <w:style w:type="paragraph" w:customStyle="1" w:styleId="8">
    <w:name w:val="BodyText1I2"/>
    <w:basedOn w:val="9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  <w:rPr>
      <w:rFonts w:ascii="Times New Roman" w:hAnsi="Times New Roman" w:eastAsia="方正仿宋简体"/>
    </w:rPr>
  </w:style>
  <w:style w:type="paragraph" w:customStyle="1" w:styleId="9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0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368</Words>
  <Characters>372</Characters>
  <Lines>2</Lines>
  <Paragraphs>1</Paragraphs>
  <TotalTime>1</TotalTime>
  <ScaleCrop>false</ScaleCrop>
  <LinksUpToDate>false</LinksUpToDate>
  <CharactersWithSpaces>372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咩</cp:lastModifiedBy>
  <dcterms:modified xsi:type="dcterms:W3CDTF">2023-09-05T09:37:51Z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551D499E2E4B454CA058D6AC4D8477AC</vt:lpwstr>
  </property>
</Properties>
</file>