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  <w:shd w:val="clear" w:fill="FFFFFF"/>
        </w:rPr>
        <w:t>以诚铸魂，以信树风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t>---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  <w:shd w:val="clear" w:fill="FFFFFF"/>
        </w:rPr>
        <w:t>多措并举开展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8"/>
          <w:sz w:val="33"/>
          <w:szCs w:val="3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  <w:shd w:val="clear" w:fill="FFFFFF"/>
        </w:rPr>
        <w:t>诚信宣传活动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7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7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FFFFF"/>
          <w:lang w:val="en-US" w:eastAsia="zh-CN" w:bidi="ar"/>
        </w:rPr>
        <w:t>为深入贯彻落实习近平总书记关于诚信建设的重要指示精神，进一步弘扬诚信文化，提升辖区广大群众的诚信意识。近日，淮土镇多措并举开展诚信宣传系列活动，全力营造讲诚信、重承诺、遵道德、守法纪的良好社会氛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76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  <w:t>一是强化组织领导，精心抓好落实。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  <w:t>镇党委高度重视并悉心部署此项活动，制定了活动工作方案，细化职责分工，层层压实责任，各村在镇党委政府的统一领导下，紧密配合，形成工作合力，推动各项工作落地落实。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76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  <w:t>二是开展主题宣讲，弘扬诚信文化。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  <w:t>诚信宣讲进村庄，镇村干部用通俗易懂的语言和鲜活的事例，向村民们宣讲诚信相关知识，倡导村民树立“诚信做人、以德立身”的思想理念，争做诚信公民。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12" w:right="0" w:hanging="672" w:hanging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3569335" cy="2743835"/>
            <wp:effectExtent l="0" t="0" r="12065" b="1460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74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763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  <w:t>三是加强诚信宣传，营造浓厚氛围。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  <w:t>在辖区主要道路、人员密集区等地悬挂诚信宣传横幅2条，张贴宣传海报10份，发放宣传手册100余份，同时利用微信公众号、抖音等新媒体平台发布诚信典型案例。通过“线上+线下”相结合的方式，引导广大群众在日常生活中讲信用、重诚信，切实提高群众的诚信意识和信用水平，自觉做诚实守信的践行者、倡导者和传播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4354830" cy="2991485"/>
            <wp:effectExtent l="0" t="0" r="3810" b="1079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76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kern w:val="0"/>
          <w:sz w:val="32"/>
          <w:szCs w:val="32"/>
          <w:shd w:val="clear" w:fill="FEFEFE"/>
          <w:lang w:val="en-US" w:eastAsia="zh-CN" w:bidi="ar"/>
        </w:rPr>
        <w:t>下一步，淮土镇将持续开展诚信宣传活动，努力营造讲诚信、践承诺、重信誉的良好社会环境，并以诚信建设为抓手，持续优化营商环境，助推下淮土镇招商工作迈上新台阶。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0000000"/>
    <w:rsid w:val="0C73255E"/>
    <w:rsid w:val="20C9212E"/>
    <w:rsid w:val="218C5023"/>
    <w:rsid w:val="344E0F4F"/>
    <w:rsid w:val="3FED6A68"/>
    <w:rsid w:val="4A0C4703"/>
    <w:rsid w:val="690866DB"/>
    <w:rsid w:val="79B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359</Characters>
  <Lines>0</Lines>
  <Paragraphs>0</Paragraphs>
  <TotalTime>1490</TotalTime>
  <ScaleCrop>false</ScaleCrop>
  <LinksUpToDate>false</LinksUpToDate>
  <CharactersWithSpaces>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</cp:lastModifiedBy>
  <dcterms:modified xsi:type="dcterms:W3CDTF">2023-09-27T08:56:21Z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8A0765DCC1C844439D0E5DCB70D60398</vt:lpwstr>
  </property>
</Properties>
</file>