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460" w:lineRule="exact"/>
        <w:ind w:right="0"/>
        <w:jc w:val="center"/>
        <w:textAlignment w:val="auto"/>
        <w:outlineLvl w:val="9"/>
        <w:rPr>
          <w:rFonts w:hint="eastAsia" w:ascii="方正小标宋简体" w:hAnsi="PingFangSC-Medium" w:eastAsia="方正小标宋简体" w:cs="Arial"/>
          <w:kern w:val="2"/>
          <w:sz w:val="44"/>
          <w:szCs w:val="44"/>
          <w:lang w:val="en-US" w:eastAsia="zh-CN" w:bidi="ar-SA"/>
        </w:rPr>
      </w:pPr>
      <w:bookmarkStart w:id="0" w:name="_GoBack"/>
      <w:bookmarkEnd w:id="0"/>
      <w:r>
        <w:rPr>
          <w:rFonts w:hint="eastAsia" w:ascii="方正小标宋简体" w:hAnsi="PingFangSC-Medium" w:eastAsia="方正小标宋简体" w:cs="Arial"/>
          <w:kern w:val="2"/>
          <w:sz w:val="44"/>
          <w:szCs w:val="44"/>
          <w:lang w:val="en-US" w:eastAsia="zh-CN" w:bidi="ar-SA"/>
        </w:rPr>
        <w:t>湖村镇开展诚信建设进社区活动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420" w:lineRule="exact"/>
        <w:ind w:left="0" w:right="0"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</w:pP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  <w:t>为切实做好诚信文化建设和信用宣传，营造人人讲诚信的良好社会风气，9月14日，湖村镇开展了“诚信进社区、争做诚信人”主题宣传活动，引导辖区居民争做诚实守信，遵德守礼的人。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  <w:t>活动中，社区工作人员深入居民小区，街头等人员较为集中的地方向居民普及个人诚信知识，并通过面对面交流的方式，利用身边的事例让居民更深层次的体会到诚信的重要性，及失信的严重性、危害性，倡导大家在生活中积极践行诚信。进一步提高了居民群众的诚信意识，营造了社区居民知信、守信的文明环境。活动共发放宣传单120余份，发放《诚信倡议书》60余份。</w:t>
      </w:r>
    </w:p>
    <w:p>
      <w:pPr>
        <w:pStyle w:val="2"/>
        <w:keepNext w:val="0"/>
        <w:keepLines w:val="0"/>
        <w:pageBreakBefore w:val="0"/>
        <w:widowControl w:val="0"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60" w:lineRule="exact"/>
        <w:ind w:left="0" w:right="0" w:firstLine="640" w:firstLineChars="200"/>
        <w:jc w:val="left"/>
        <w:textAlignment w:val="auto"/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</w:pPr>
      <w:r>
        <w:rPr>
          <w:rFonts w:hint="eastAsia" w:ascii="仿宋_GB2312" w:eastAsia="仿宋_GB2312"/>
          <w:kern w:val="0"/>
          <w:sz w:val="32"/>
          <w:szCs w:val="32"/>
          <w:lang w:val="en-US" w:eastAsia="zh-CN" w:bidi="ar"/>
        </w:rPr>
        <w:t>通过此次活动，使广大居民群众对社会信用体系建设有了更深的认识，弘扬了诚信理念，增强了居民的诚实守信意识，取得了良好的宣传效果，让“知信、重信、守信”的诚信文化延伸到每一个角落，在社区内营造向上向善，团结互助的诚信文化新风尚。</w:t>
      </w:r>
    </w:p>
    <w:p>
      <w:pPr>
        <w:pStyle w:val="2"/>
        <w:keepNext w:val="0"/>
        <w:keepLines w:val="0"/>
        <w:pageBreakBefore w:val="0"/>
        <w:widowControl/>
        <w:suppressLineNumbers w:val="0"/>
        <w:shd w:val="clear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240" w:afterAutospacing="0" w:line="360" w:lineRule="auto"/>
        <w:ind w:left="0" w:right="0" w:firstLine="480" w:firstLineChars="200"/>
        <w:jc w:val="left"/>
        <w:textAlignment w:val="auto"/>
        <w:outlineLvl w:val="9"/>
        <w:rPr>
          <w:rFonts w:hint="eastAsia" w:ascii="仿宋_GB2312" w:hAnsi="仿宋_GB2312" w:eastAsia="仿宋_GB2312" w:cs="仿宋_GB2312"/>
          <w:i w:val="0"/>
          <w:caps w:val="0"/>
          <w:color w:val="333333"/>
          <w:spacing w:val="8"/>
          <w:kern w:val="0"/>
          <w:sz w:val="32"/>
          <w:szCs w:val="32"/>
          <w:shd w:val="clear" w:fill="FFFFFF"/>
          <w:lang w:bidi="ar"/>
        </w:rPr>
      </w:pPr>
      <w:r>
        <w:drawing>
          <wp:inline distT="0" distB="0" distL="114300" distR="114300">
            <wp:extent cx="5247005" cy="393509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PingFangSC-Medium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JkOGI1NTEwODJmOGE0YzBiZjE1NWFlMzg4MTVjNjEifQ=="/>
  </w:docVars>
  <w:rsids>
    <w:rsidRoot w:val="07894508"/>
    <w:rsid w:val="07894508"/>
    <w:rsid w:val="0D600062"/>
    <w:rsid w:val="36D071FE"/>
    <w:rsid w:val="402E3E09"/>
    <w:rsid w:val="78C15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rPr>
      <w:sz w:val="24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2023-08-10T02:58:00Z</dcterms:created>
  <dc:creator>Rua%EF%BC%81</dc:creator>
  <cp:lastModifiedBy>东</cp:lastModifiedBy>
  <dcterms:modified xsi:type="dcterms:W3CDTF">2023-09-27T08:51:44Z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015FB724EEC348AAB8A08D73D71E8A3B_11</vt:lpwstr>
  </property>
</Properties>
</file>