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诚实守信不言退，无私奉献不言悔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“群众的事再小也是大事，群众的事再难也要想尽一切办法解决，群众的事再苦再累我们也要干好”。在群众眼中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黄庄</w:t>
      </w:r>
      <w:r>
        <w:rPr>
          <w:rFonts w:hint="eastAsia" w:ascii="仿宋" w:hAnsi="仿宋" w:eastAsia="仿宋" w:cs="仿宋"/>
          <w:sz w:val="32"/>
          <w:szCs w:val="32"/>
        </w:rPr>
        <w:t>村书记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林春木</w:t>
      </w:r>
      <w:r>
        <w:rPr>
          <w:rFonts w:hint="eastAsia" w:ascii="仿宋" w:hAnsi="仿宋" w:eastAsia="仿宋" w:cs="仿宋"/>
          <w:sz w:val="32"/>
          <w:szCs w:val="32"/>
        </w:rPr>
        <w:t>是一个讲信用，肯吃苦，工作认真积极的“老实人”，大家亲切的叫他“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春木</w:t>
      </w:r>
      <w:r>
        <w:rPr>
          <w:rFonts w:hint="eastAsia" w:ascii="仿宋" w:hAnsi="仿宋" w:eastAsia="仿宋" w:cs="仿宋"/>
          <w:sz w:val="32"/>
          <w:szCs w:val="32"/>
        </w:rPr>
        <w:t>书记”。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白加黑的工作状态是“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春木</w:t>
      </w:r>
      <w:r>
        <w:rPr>
          <w:rFonts w:hint="eastAsia" w:ascii="仿宋" w:hAnsi="仿宋" w:eastAsia="仿宋" w:cs="仿宋"/>
          <w:sz w:val="32"/>
          <w:szCs w:val="32"/>
        </w:rPr>
        <w:t>书记”的日常，他走访入户，指挥协调积极争取项目为村里改善硬件设施。面对村里一下雨就污水横流的道路，他向村民做出承诺，一定会对村内环境做出改善。为此，他积极向上级筹措资金、争取项目，对村内土路进行硬化，在道路硬化过程中面对群众的不理解，他亲自入户走访，一户一户做通群众思想工作。如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黄庄</w:t>
      </w:r>
      <w:r>
        <w:rPr>
          <w:rFonts w:hint="eastAsia" w:ascii="仿宋" w:hAnsi="仿宋" w:eastAsia="仿宋" w:cs="仿宋"/>
          <w:sz w:val="32"/>
          <w:szCs w:val="32"/>
        </w:rPr>
        <w:t>村处处通水泥路，相应的配套设施也得到很大改善。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冠疫情期间，他坚守一线，以身作则，首先要求自己和家人严格按照疫情防控要求配合管理，同时，他既当指挥员又当战斗员，入户巡查、测温执勤、防范宣传，一马当先，克服条件简陋、生活不便、身体疲惫的困难，恪尽职守、任劳任怨，从不叫苦叫累，用实际行动带动全村疫情防控工作的开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林春木</w:t>
      </w:r>
      <w:r>
        <w:rPr>
          <w:rFonts w:hint="eastAsia" w:ascii="仿宋" w:hAnsi="仿宋" w:eastAsia="仿宋" w:cs="仿宋"/>
          <w:sz w:val="32"/>
          <w:szCs w:val="32"/>
        </w:rPr>
        <w:t>认为，基层工作者更要时刻牢记全心全意为人民服务的宗旨，恪守党员干部的承诺，真正做到把群众当家人、把群众诉求当家事、把群众工作当家业。在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黄庄村</w:t>
      </w:r>
      <w:r>
        <w:rPr>
          <w:rFonts w:hint="eastAsia" w:ascii="仿宋" w:hAnsi="仿宋" w:eastAsia="仿宋" w:cs="仿宋"/>
          <w:sz w:val="32"/>
          <w:szCs w:val="32"/>
        </w:rPr>
        <w:t>坚守基层工作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的这么多年里</w:t>
      </w:r>
      <w:r>
        <w:rPr>
          <w:rFonts w:hint="eastAsia" w:ascii="仿宋" w:hAnsi="仿宋" w:eastAsia="仿宋" w:cs="仿宋"/>
          <w:sz w:val="32"/>
          <w:szCs w:val="32"/>
        </w:rPr>
        <w:t>，在每一个工作岗位上，他干一行、爱一行、钻一行，求真务实，身体力行地为民解难题，实现了对农村基层事业的忠诚，展现了新时代党员诚实守信、无私奉献的情怀。</w:t>
      </w: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mViNmNhNWRjNzBhNTBiMDk2ZDhmNzhlMWNkZDgifQ=="/>
  </w:docVars>
  <w:rsids>
    <w:rsidRoot w:val="1EA4742C"/>
    <w:rsid w:val="1EA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2023-08-21T02:34:00Z</dcterms:created>
  <dc:creator>林木口</dc:creator>
  <cp:lastModifiedBy>林木口</cp:lastModifiedBy>
  <dcterms:modified xsi:type="dcterms:W3CDTF">2023-08-21T02:37:42Z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4530A0A904B34C9888723E760BF50902_11</vt:lpwstr>
  </property>
</Properties>
</file>