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" w:lineRule="atLeas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eastAsia="zh-CN"/>
        </w:rPr>
        <w:t>淮土镇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eastAsia="zh-CN"/>
        </w:rPr>
        <w:t>积极开展诚信宣传活动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为营造全镇“知信、用信、守信”的浓厚氛围，推进社会诚信体系建设，营造诚实守信的良好环境，近日，我镇利用圩天在集镇商铺积极开展推进诚信建设集中宣传活动，向商户发放《食品安全法》《价格法》《反不正当竞争法》《反食品浪费法》等宣传资料100余份，并从增强诚信意识、树立诚信理念、宣扬诚信精神等方面，向周边群众进行诚信宣传教育，号召辖区内商户加强个人诚信文化建设，共同努力守护诚信品德，遵守国家法律法规，塑造诚信淮土形象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30495" cy="3601085"/>
            <wp:effectExtent l="0" t="0" r="8255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3601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下一步，我镇将持续加大宣传力度，弘扬诚信文化，引导群众从身边小事做起，打造人人知诚信、人人用诚信、人人守诚信的理念，营造诚信、和谐、文明的良好氛围。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ZTI0NjIxMjUxOTM1NmI4ZGNjOWI5ZWI1OTM1ZGUifQ=="/>
  </w:docVars>
  <w:rsids>
    <w:rsidRoot w:val="6D970EA1"/>
    <w:rsid w:val="0D0F56B4"/>
    <w:rsid w:val="0FA974CE"/>
    <w:rsid w:val="34C814F7"/>
    <w:rsid w:val="35E80EB8"/>
    <w:rsid w:val="415C329A"/>
    <w:rsid w:val="4D9C1DE5"/>
    <w:rsid w:val="5BA03770"/>
    <w:rsid w:val="6D97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371</Characters>
  <Lines>0</Lines>
  <Paragraphs>0</Paragraphs>
  <TotalTime>0</TotalTime>
  <ScaleCrop>false</ScaleCrop>
  <LinksUpToDate>false</LinksUpToDate>
  <CharactersWithSpaces>374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2023-02-09T02:07:00Z</dcterms:created>
  <dc:creator>DELL</dc:creator>
  <cp:lastModifiedBy>LeBron Zhang</cp:lastModifiedBy>
  <dcterms:modified xsi:type="dcterms:W3CDTF">2023-06-26T04:36:37Z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10CC2385E8D8403BB83A6B00E98DD225</vt:lpwstr>
  </property>
</Properties>
</file>