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color w:val="191919"/>
          <w:sz w:val="40"/>
          <w:szCs w:val="40"/>
          <w:shd w:val="clear" w:color="auto" w:fill="FFFFFF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/>
          <w:color w:val="191919"/>
          <w:sz w:val="40"/>
          <w:szCs w:val="40"/>
          <w:shd w:val="clear" w:color="auto" w:fill="FFFFFF"/>
        </w:rPr>
        <w:t>水茜镇开</w:t>
      </w:r>
      <w:r>
        <w:rPr>
          <w:rFonts w:hint="eastAsia" w:ascii="微软雅黑" w:hAnsi="微软雅黑" w:eastAsia="微软雅黑" w:cs="微软雅黑"/>
          <w:b w:val="0"/>
          <w:bCs/>
          <w:color w:val="191919"/>
          <w:sz w:val="40"/>
          <w:szCs w:val="40"/>
          <w:shd w:val="clear" w:color="auto" w:fill="FFFFFF"/>
          <w:lang w:val="en-US" w:eastAsia="zh-CN"/>
        </w:rPr>
        <w:t>展</w:t>
      </w:r>
      <w:r>
        <w:rPr>
          <w:rFonts w:hint="eastAsia" w:ascii="微软雅黑" w:hAnsi="微软雅黑" w:eastAsia="微软雅黑" w:cs="微软雅黑"/>
          <w:b w:val="0"/>
          <w:bCs/>
          <w:color w:val="191919"/>
          <w:sz w:val="40"/>
          <w:szCs w:val="40"/>
          <w:shd w:val="clear" w:color="auto" w:fill="FFFFFF"/>
          <w:lang w:val="en-US" w:eastAsia="zh-CN"/>
        </w:rPr>
        <w:t>商户诚信经营暨</w:t>
      </w:r>
      <w:r>
        <w:rPr>
          <w:rFonts w:hint="default" w:ascii="微软雅黑" w:hAnsi="微软雅黑" w:eastAsia="微软雅黑" w:cs="微软雅黑"/>
          <w:b w:val="0"/>
          <w:bCs/>
          <w:color w:val="191919"/>
          <w:sz w:val="40"/>
          <w:szCs w:val="40"/>
          <w:shd w:val="clear" w:color="auto" w:fill="FFFFFF"/>
          <w:lang w:val="en-US" w:eastAsia="zh-CN"/>
        </w:rPr>
        <w:t>“</w:t>
      </w:r>
      <w:r>
        <w:rPr>
          <w:rFonts w:hint="eastAsia" w:ascii="微软雅黑" w:hAnsi="微软雅黑" w:eastAsia="微软雅黑" w:cs="微软雅黑"/>
          <w:b w:val="0"/>
          <w:bCs/>
          <w:color w:val="191919"/>
          <w:sz w:val="40"/>
          <w:szCs w:val="40"/>
          <w:shd w:val="clear" w:color="auto" w:fill="FFFFFF"/>
          <w:lang w:val="en-US" w:eastAsia="zh-CN"/>
        </w:rPr>
        <w:t>金服云</w:t>
      </w:r>
      <w:r>
        <w:rPr>
          <w:rFonts w:hint="default" w:ascii="微软雅黑" w:hAnsi="微软雅黑" w:eastAsia="微软雅黑" w:cs="微软雅黑"/>
          <w:b w:val="0"/>
          <w:bCs/>
          <w:color w:val="191919"/>
          <w:sz w:val="40"/>
          <w:szCs w:val="40"/>
          <w:shd w:val="clear" w:color="auto" w:fill="FFFFFF"/>
          <w:lang w:val="en-US" w:eastAsia="zh-CN"/>
        </w:rPr>
        <w:t>”平台</w:t>
      </w:r>
      <w:r>
        <w:rPr>
          <w:rFonts w:hint="eastAsia" w:ascii="微软雅黑" w:hAnsi="微软雅黑" w:eastAsia="微软雅黑" w:cs="微软雅黑"/>
          <w:b w:val="0"/>
          <w:bCs/>
          <w:color w:val="191919"/>
          <w:sz w:val="40"/>
          <w:szCs w:val="40"/>
          <w:shd w:val="clear" w:color="auto" w:fill="FFFFFF"/>
          <w:lang w:val="en-US" w:eastAsia="zh-CN"/>
        </w:rPr>
        <w:t>推广使用宣传活动</w:t>
      </w:r>
    </w:p>
    <w:bookmarkEnd w:id="0"/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 w:bidi="ar"/>
        </w:rPr>
        <w:t>1月17日下午，水茜镇为强化商户诚信经营意识，牢固树立诚信理念，助力信用建设高质量发展与营商环境优化，水茜镇企业站深入商户，开展了关于商户诚信经营的宣传活动。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72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 w:bidi="ar"/>
        </w:rPr>
        <w:t>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 w:bidi="ar"/>
        </w:rPr>
        <w:t>中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 w:bidi="ar"/>
        </w:rPr>
        <w:t>，工作人员与志愿者向商户发放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 w:bidi="ar"/>
        </w:rPr>
        <w:t>诚信经营宣传单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 w:bidi="ar"/>
        </w:rPr>
        <w:t>，为商户讲解诚信道德规范，普及有关法律知识，引导大家在社会交往、商品经营中讲诚信、重操守、树新风，努力使诚信建设理念融入日常生活，建设诚信商铺，做诚信公民。同时，工作人员向商户推广宣传“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 w:bidi="ar"/>
        </w:rPr>
        <w:t>金服云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 w:bidi="ar"/>
        </w:rPr>
        <w:t>”平台，努力为商户解决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 w:bidi="ar"/>
        </w:rPr>
        <w:t>资金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 w:bidi="ar"/>
        </w:rPr>
        <w:t>问题。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72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 w:bidi="ar"/>
        </w:rPr>
        <w:t>下一步，我镇将继续扎实开展“诚信”主题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 w:bidi="ar"/>
        </w:rPr>
        <w:t>宣传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 w:bidi="ar"/>
        </w:rPr>
        <w:t>活动，促进守信激励、失信惩戒的良好社会氛围，为建设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 w:bidi="ar"/>
        </w:rPr>
        <w:t>诚信营商环境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 w:bidi="ar"/>
        </w:rPr>
        <w:t>做出积极贡献。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32" w:lineRule="auto"/>
        <w:ind w:right="0" w:firstLine="620" w:firstLineChars="200"/>
        <w:textAlignment w:val="auto"/>
        <w:rPr>
          <w:rFonts w:hint="eastAsia" w:ascii="仿宋_GB2312" w:hAnsi="Microsoft YaHei UI" w:eastAsia="仿宋_GB2312" w:cstheme="minorBidi"/>
          <w:color w:val="191919"/>
          <w:spacing w:val="5"/>
          <w:kern w:val="2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_GB2312" w:hAnsi="Microsoft YaHei UI" w:eastAsia="仿宋_GB2312" w:cstheme="minorBidi"/>
          <w:color w:val="191919"/>
          <w:spacing w:val="5"/>
          <w:kern w:val="2"/>
          <w:sz w:val="30"/>
          <w:szCs w:val="30"/>
          <w:shd w:val="clear" w:color="auto" w:fill="FFFFFF"/>
          <w:lang w:val="en-US" w:eastAsia="zh-CN" w:bidi="ar-SA"/>
        </w:rPr>
        <w:drawing>
          <wp:inline distT="0" distB="0" distL="114300" distR="114300">
            <wp:extent cx="4084320" cy="3063240"/>
            <wp:effectExtent l="0" t="0" r="0" b="0"/>
            <wp:docPr id="2" name="图片 2" descr="8be7fefaab88fca3c0edf636abd34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be7fefaab88fca3c0edf636abd34c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58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0172A27"/>
    <w:rsid w:val="00172A27"/>
    <w:rsid w:val="00190C40"/>
    <w:rsid w:val="004D398C"/>
    <w:rsid w:val="00875D07"/>
    <w:rsid w:val="00E52298"/>
    <w:rsid w:val="0E1D122B"/>
    <w:rsid w:val="1EB27583"/>
    <w:rsid w:val="25A20679"/>
    <w:rsid w:val="2E857FD8"/>
    <w:rsid w:val="36826005"/>
    <w:rsid w:val="38B44A00"/>
    <w:rsid w:val="39136F86"/>
    <w:rsid w:val="3C9B04FB"/>
    <w:rsid w:val="4EBE304F"/>
    <w:rsid w:val="570C26D2"/>
    <w:rsid w:val="62693FFD"/>
    <w:rsid w:val="66B66C48"/>
    <w:rsid w:val="69830BD7"/>
    <w:rsid w:val="7A787697"/>
    <w:rsid w:val="7F9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 w:line="560" w:lineRule="exact"/>
      <w:ind w:left="420" w:leftChars="200" w:firstLine="420" w:firstLineChars="200"/>
      <w:jc w:val="both"/>
      <w:textAlignment w:val="baseline"/>
    </w:pPr>
    <w:rPr>
      <w:rFonts w:ascii="Times New Roman" w:hAnsi="Times New Roman" w:eastAsia="方正仿宋简体"/>
    </w:r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191919"/>
      <w:u w:val="none"/>
    </w:rPr>
  </w:style>
  <w:style w:type="character" w:styleId="9">
    <w:name w:val="Hyperlink"/>
    <w:basedOn w:val="7"/>
    <w:qFormat/>
    <w:uiPriority w:val="0"/>
    <w:rPr>
      <w:color w:val="191919"/>
      <w:u w:val="none"/>
    </w:rPr>
  </w:style>
  <w:style w:type="paragraph" w:customStyle="1" w:styleId="10">
    <w:name w:val="ql-bloc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288</Words>
  <Characters>289</Characters>
  <Lines>2</Lines>
  <Paragraphs>1</Paragraphs>
  <TotalTime>1</TotalTime>
  <ScaleCrop>false</ScaleCrop>
  <LinksUpToDate>false</LinksUpToDate>
  <CharactersWithSpaces>289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WPS_1550111345</cp:lastModifiedBy>
  <dcterms:modified xsi:type="dcterms:W3CDTF">2023-02-25T09:24:29Z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551D499E2E4B454CA058D6AC4D8477AC</vt:lpwstr>
  </property>
</Properties>
</file>