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27"/>
          <w:szCs w:val="27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宁化县安乐镇开展诚信建设宣传活动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为进一步加强“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诚信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”建设，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1月16日，安乐镇综治中心联合道安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办利用圩日开展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诚信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建设宣传活动。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活动中，在人流集中时通过发放宣传材料、现场解说案例等方式进行宣传，同时将扫黑除恶、禁赌、反邪教、反电诈、禁毒、“无讼”村建设等知识通过通俗易懂的形式，让老百姓入脑入心。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此次活动共发放宣传单和宣传手册600余份、来往咨询群众80余人，宣传效果显著。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475615</wp:posOffset>
            </wp:positionV>
            <wp:extent cx="5261610" cy="3947160"/>
            <wp:effectExtent l="0" t="0" r="15240" b="15240"/>
            <wp:wrapTopAndBottom/>
            <wp:docPr id="1" name="图片 1" descr="3b72c1e5ddf5d5967ea2817abb1f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72c1e5ddf5d5967ea2817abb1f6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NjhhNzRhNGUwZDIwYTg2ZjMwNzY2NDZhMTUzNzEifQ=="/>
  </w:docVars>
  <w:rsids>
    <w:rsidRoot w:val="00000000"/>
    <w:rsid w:val="0026601A"/>
    <w:rsid w:val="182A7068"/>
    <w:rsid w:val="18E86DAE"/>
    <w:rsid w:val="1AE966D6"/>
    <w:rsid w:val="1E82375A"/>
    <w:rsid w:val="284952E9"/>
    <w:rsid w:val="32346E55"/>
    <w:rsid w:val="324629C7"/>
    <w:rsid w:val="3A491708"/>
    <w:rsid w:val="43C44D08"/>
    <w:rsid w:val="445E34E5"/>
    <w:rsid w:val="44B57B36"/>
    <w:rsid w:val="45946D40"/>
    <w:rsid w:val="4DDE1EAC"/>
    <w:rsid w:val="567C0C14"/>
    <w:rsid w:val="58E3481A"/>
    <w:rsid w:val="5E510F9C"/>
    <w:rsid w:val="60303DEE"/>
    <w:rsid w:val="64DE058B"/>
    <w:rsid w:val="791C610A"/>
    <w:rsid w:val="79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0</Lines>
  <Paragraphs>0</Paragraphs>
  <TotalTime>0</TotalTime>
  <ScaleCrop>false</ScaleCrop>
  <LinksUpToDate>false</LinksUpToDate>
  <CharactersWithSpaces>186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2021-02-26T02:28:00Z</dcterms:created>
  <dc:creator>zyh</dc:creator>
  <cp:lastModifiedBy>张烨宏</cp:lastModifiedBy>
  <dcterms:modified xsi:type="dcterms:W3CDTF">2023-01-30T00:28:30Z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3E4233D0C6F8453CB8CCD8818116F7FD</vt:lpwstr>
  </property>
</Properties>
</file>