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20" w:beforeAutospacing="0" w:after="120" w:afterAutospacing="0"/>
        <w:ind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展节前安全专项整治宣传</w:t>
      </w:r>
    </w:p>
    <w:p>
      <w:pPr>
        <w:pStyle w:val="4"/>
        <w:shd w:val="clear" w:color="auto" w:fill="FFFFFF"/>
        <w:spacing w:before="120" w:beforeAutospacing="0" w:after="120" w:afterAutospacing="0"/>
        <w:jc w:val="both"/>
      </w:pPr>
      <w:bookmarkStart w:id="0" w:name="_GoBack"/>
      <w:bookmarkEnd w:id="0"/>
    </w:p>
    <w:p>
      <w:pPr>
        <w:pStyle w:val="4"/>
        <w:shd w:val="clear" w:color="auto" w:fill="FFFFFF"/>
        <w:spacing w:before="120" w:beforeAutospacing="0" w:after="120" w:afterAutospacing="0"/>
        <w:ind w:firstLine="480"/>
        <w:jc w:val="center"/>
        <w:rPr>
          <w:rFonts w:ascii="微软雅黑" w:hAnsi="微软雅黑" w:eastAsia="微软雅黑"/>
          <w:color w:val="333333"/>
          <w:sz w:val="30"/>
          <w:szCs w:val="30"/>
        </w:rPr>
      </w:pPr>
      <w:r>
        <w:drawing>
          <wp:inline distT="0" distB="0" distL="0" distR="0">
            <wp:extent cx="5270500" cy="29591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ascii="仿宋_GB2312" w:hAnsi="微软雅黑" w:eastAsia="仿宋_GB2312"/>
          <w:color w:val="333333"/>
          <w:sz w:val="30"/>
          <w:szCs w:val="30"/>
        </w:rPr>
        <w:t>1月18日，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安远镇安监站、派出所、消防所联合</w:t>
      </w:r>
      <w:r>
        <w:rPr>
          <w:rFonts w:ascii="仿宋_GB2312" w:hAnsi="微软雅黑" w:eastAsia="仿宋_GB2312"/>
          <w:color w:val="333333"/>
          <w:sz w:val="30"/>
          <w:szCs w:val="30"/>
        </w:rPr>
        <w:t>开展节前烟花爆竹市场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安全诚信整治宣传活动</w:t>
      </w:r>
      <w:r>
        <w:rPr>
          <w:rFonts w:ascii="仿宋_GB2312" w:hAnsi="微软雅黑" w:eastAsia="仿宋_GB2312"/>
          <w:color w:val="333333"/>
          <w:sz w:val="30"/>
          <w:szCs w:val="30"/>
        </w:rPr>
        <w:t>，规范烟花爆竹经营、储存秩序，确保辖区人民群众生命财产安全。</w:t>
      </w:r>
    </w:p>
    <w:p>
      <w:pPr>
        <w:ind w:firstLine="600" w:firstLineChars="200"/>
        <w:jc w:val="left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ascii="仿宋_GB2312" w:hAnsi="微软雅黑" w:eastAsia="仿宋_GB2312"/>
          <w:color w:val="333333"/>
          <w:sz w:val="30"/>
          <w:szCs w:val="30"/>
        </w:rPr>
        <w:t>检查中，检查组对各烟花爆竹批发企业、销售点是否办理经营许可证，存放方式及存放场所是否符合防火要求，是否非法生产经营、超量储存、非法储存和经营“三无”产品等非法违法行为情况进行检查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。对镇内烟花爆竹销售户（点）进行安全生产进行督促和指导，确保销售资质和存储的安全，并向经营者宣传诚信经营知识，共提出整改意见2条。</w:t>
      </w:r>
    </w:p>
    <w:p>
      <w:pPr>
        <w:pStyle w:val="4"/>
        <w:shd w:val="clear" w:color="auto" w:fill="FFFFFF"/>
        <w:spacing w:before="120" w:beforeAutospacing="0" w:after="120" w:afterAutospacing="0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GI1NTEwODJmOGE0YzBiZjE1NWFlMzg4MTVjNjEifQ=="/>
  </w:docVars>
  <w:rsids>
    <w:rsidRoot w:val="00B30648"/>
    <w:rsid w:val="00117A90"/>
    <w:rsid w:val="0039211F"/>
    <w:rsid w:val="004F026F"/>
    <w:rsid w:val="006B0CF1"/>
    <w:rsid w:val="009D4FA6"/>
    <w:rsid w:val="00A07996"/>
    <w:rsid w:val="00A840C5"/>
    <w:rsid w:val="00B30648"/>
    <w:rsid w:val="00B763FD"/>
    <w:rsid w:val="00DB724D"/>
    <w:rsid w:val="00E41F09"/>
    <w:rsid w:val="00EE2F12"/>
    <w:rsid w:val="00F05FDE"/>
    <w:rsid w:val="103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237</Characters>
  <Lines>1</Lines>
  <Paragraphs>1</Paragraphs>
  <TotalTime>23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2022-10-23T02:57:00Z</dcterms:created>
  <dc:creator>ayz</dc:creator>
  <cp:lastModifiedBy>WPS_1550111345</cp:lastModifiedBy>
  <dcterms:modified xsi:type="dcterms:W3CDTF">2023-01-30T13:29:07Z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EC1D5B0ED4F5483281F67C3FDFB59DAD</vt:lpwstr>
  </property>
</Properties>
</file>