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9064C">
      <w:pPr>
        <w:jc w:val="center"/>
        <w:rPr>
          <w:rFonts w:ascii="黑体" w:eastAsia="黑体" w:hAnsi="黑体" w:cs="黑体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36"/>
          <w:szCs w:val="36"/>
        </w:rPr>
        <w:t>秋</w:t>
      </w:r>
      <w:r>
        <w:rPr>
          <w:rFonts w:ascii="Times New Roman" w:eastAsia="方正小标宋简体" w:hAnsi="Times New Roman" w:hint="eastAsia"/>
          <w:color w:val="000000"/>
          <w:kern w:val="0"/>
          <w:sz w:val="36"/>
          <w:szCs w:val="36"/>
        </w:rPr>
        <w:t>季校园开学食品安全监管</w:t>
      </w: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工作情况统计表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240"/>
        <w:gridCol w:w="1040"/>
        <w:gridCol w:w="5457"/>
        <w:gridCol w:w="966"/>
      </w:tblGrid>
      <w:tr w:rsidR="00000000">
        <w:trPr>
          <w:trHeight w:val="58"/>
          <w:jc w:val="center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数量</w:t>
            </w:r>
          </w:p>
        </w:tc>
      </w:tr>
      <w:tr w:rsidR="00000000">
        <w:trPr>
          <w:trHeight w:val="320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辖区内持证学校食堂数（家）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实施五常、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6T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等食品安全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先进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管理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方式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的单位数（家）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111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实施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明厨亮灶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”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数（家）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其中：视频式展示（家）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互联网式展示（家）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辖区内持证学生集体用餐配送单位数（家）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供应的学校数（个）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实施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明厨亮灶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”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数（家）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督促整改情况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学校食堂整改问题</w:t>
            </w:r>
          </w:p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食品安全责任制度落实不到位（家）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原料进货查验把关不严格（家）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食品加工制作行为不规范（家）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食品储存环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境条件不符合要求（家）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食品留样不规范（家）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餐具用具清洗消毒不彻底（家）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加工制作环境不清洁（家）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从业人员健康状况不合格（家）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其他食品安全问题（家）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集中用餐配送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单位整改问题</w:t>
            </w:r>
          </w:p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原料进货查验把关不严格（家）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食品加工制作行为不规范（家）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食品储存环境条件不符合要求（家）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食品留样不规范（家）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餐具用具清洗消毒不彻底（家）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加工制作环境不清洁（家）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食品分餐配送过程不合规（家）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从业人员健康状况不合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格（家）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其他食品安全问题（家）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监督检查和案件查处情况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监督检查数（户次）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下达责令改正通知书（份）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行政处罚立案数（起）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罚没金额（万元）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吊销许可证（家）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取缔无证经营（家）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移送公安机关案件数（起）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8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spacing w:line="34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刑事立案数（起）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064C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 w:rsidR="0029064C" w:rsidRDefault="0029064C"/>
    <w:sectPr w:rsidR="002906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29064C"/>
    <w:rsid w:val="0029064C"/>
    <w:rsid w:val="00457DE0"/>
    <w:rsid w:val="00544FC7"/>
    <w:rsid w:val="006F6256"/>
    <w:rsid w:val="16A57596"/>
    <w:rsid w:val="266D578B"/>
    <w:rsid w:val="385141A1"/>
    <w:rsid w:val="4E4C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9977;&#26126;&#24066;2022&#24180;&#31179;&#23395;&#23398;&#26657;&#24320;&#23398;&#39135;&#21697;&#23433;&#20840;&#30417;&#31649;&#24037;&#20316;&#24773;&#20917;&#32479;&#35745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三明市2022年秋季学校开学食品安全监管工作情况统计表</Template>
  <TotalTime>0</TotalTime>
  <Pages>1</Pages>
  <Words>97</Words>
  <Characters>558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范红连</dc:creator>
  <cp:lastModifiedBy>范红连</cp:lastModifiedBy>
  <cp:revision>1</cp:revision>
  <dcterms:created xsi:type="dcterms:W3CDTF">2022-08-30T08:02:00Z</dcterms:created>
  <dcterms:modified xsi:type="dcterms:W3CDTF">2022-08-30T08:02:00Z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