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eastAsia="仿宋_GB2312" w:cs="Times New Roman"/>
          <w:b/>
          <w:bCs/>
          <w:sz w:val="32"/>
          <w:szCs w:val="32"/>
        </w:rPr>
      </w:pPr>
      <w:r>
        <w:rPr>
          <w:rFonts w:hint="eastAsia" w:ascii="仿宋_GB2312" w:eastAsia="仿宋_GB2312" w:cs="仿宋_GB2312"/>
          <w:b/>
          <w:bCs/>
          <w:sz w:val="32"/>
          <w:szCs w:val="32"/>
        </w:rPr>
        <w:t>附件</w:t>
      </w:r>
      <w:r>
        <w:rPr>
          <w:rFonts w:ascii="仿宋_GB2312" w:eastAsia="仿宋_GB2312" w:cs="仿宋_GB2312"/>
          <w:b/>
          <w:bCs/>
          <w:sz w:val="32"/>
          <w:szCs w:val="32"/>
        </w:rPr>
        <w:t>2</w:t>
      </w:r>
    </w:p>
    <w:p>
      <w:pPr>
        <w:adjustRightInd w:val="0"/>
        <w:snapToGrid w:val="0"/>
        <w:spacing w:line="580" w:lineRule="exact"/>
        <w:jc w:val="center"/>
        <w:rPr>
          <w:rFonts w:ascii="方正小标宋简体" w:eastAsia="方正小标宋简体" w:cs="方正小标宋简体"/>
          <w:sz w:val="44"/>
          <w:szCs w:val="44"/>
        </w:rPr>
      </w:pPr>
      <w:bookmarkStart w:id="0" w:name="_GoBack"/>
      <w:r>
        <w:rPr>
          <w:rFonts w:hint="eastAsia" w:ascii="方正小标宋简体" w:eastAsia="方正小标宋简体" w:cs="方正小标宋简体"/>
          <w:sz w:val="44"/>
          <w:szCs w:val="44"/>
        </w:rPr>
        <w:t>食品生产经营日常监督检查要点表</w:t>
      </w:r>
      <w:r>
        <w:rPr>
          <w:rFonts w:ascii="方正小标宋简体" w:eastAsia="方正小标宋简体" w:cs="方正小标宋简体"/>
          <w:sz w:val="44"/>
          <w:szCs w:val="44"/>
        </w:rPr>
        <w:t>(</w:t>
      </w:r>
      <w:r>
        <w:rPr>
          <w:rFonts w:hint="eastAsia" w:ascii="方正小标宋简体" w:eastAsia="方正小标宋简体" w:cs="方正小标宋简体"/>
          <w:sz w:val="44"/>
          <w:szCs w:val="44"/>
        </w:rPr>
        <w:t>食品销售</w:t>
      </w:r>
      <w:r>
        <w:rPr>
          <w:rFonts w:ascii="方正小标宋简体" w:eastAsia="方正小标宋简体" w:cs="方正小标宋简体"/>
          <w:sz w:val="44"/>
          <w:szCs w:val="44"/>
        </w:rPr>
        <w:t>)</w:t>
      </w:r>
    </w:p>
    <w:bookmarkEnd w:id="0"/>
    <w:p>
      <w:pPr>
        <w:adjustRightInd w:val="0"/>
        <w:snapToGrid w:val="0"/>
        <w:spacing w:line="580" w:lineRule="exact"/>
        <w:jc w:val="center"/>
        <w:rPr>
          <w:rFonts w:ascii="黑体" w:hAnsi="黑体" w:eastAsia="黑体" w:cs="Times New Roman"/>
          <w:sz w:val="32"/>
          <w:szCs w:val="32"/>
        </w:rPr>
      </w:pPr>
      <w:r>
        <w:rPr>
          <w:rFonts w:hint="eastAsia" w:ascii="黑体" w:hAnsi="黑体" w:eastAsia="黑体" w:cs="黑体"/>
          <w:sz w:val="32"/>
          <w:szCs w:val="32"/>
        </w:rPr>
        <w:t>告知页</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8" w:hRule="atLeast"/>
          <w:jc w:val="center"/>
        </w:trPr>
        <w:tc>
          <w:tcPr>
            <w:tcW w:w="14283" w:type="dxa"/>
          </w:tcPr>
          <w:p>
            <w:pPr>
              <w:widowControl/>
              <w:adjustRightInd w:val="0"/>
              <w:snapToGrid w:val="0"/>
              <w:spacing w:line="400" w:lineRule="exact"/>
              <w:jc w:val="left"/>
              <w:rPr>
                <w:rFonts w:ascii="宋体" w:cs="宋体"/>
                <w:kern w:val="0"/>
                <w:sz w:val="24"/>
                <w:szCs w:val="24"/>
              </w:rPr>
            </w:pPr>
          </w:p>
          <w:p>
            <w:pPr>
              <w:widowControl/>
              <w:adjustRightInd w:val="0"/>
              <w:snapToGrid w:val="0"/>
              <w:spacing w:line="400" w:lineRule="exact"/>
              <w:jc w:val="left"/>
              <w:rPr>
                <w:rFonts w:ascii="宋体" w:hAnsi="宋体" w:cs="宋体"/>
                <w:kern w:val="0"/>
                <w:sz w:val="24"/>
                <w:szCs w:val="24"/>
                <w:u w:val="single"/>
              </w:rPr>
            </w:pPr>
            <w:r>
              <w:rPr>
                <w:rFonts w:hint="eastAsia" w:ascii="宋体" w:hAnsi="宋体" w:cs="宋体"/>
                <w:kern w:val="0"/>
                <w:sz w:val="24"/>
                <w:szCs w:val="24"/>
              </w:rPr>
              <w:t>被检查单位：</w:t>
            </w:r>
            <w:r>
              <w:rPr>
                <w:rFonts w:ascii="宋体" w:hAnsi="宋体" w:cs="宋体"/>
                <w:kern w:val="0"/>
                <w:sz w:val="24"/>
                <w:szCs w:val="24"/>
                <w:u w:val="single"/>
              </w:rPr>
              <w:t xml:space="preserve">                                                   </w:t>
            </w:r>
            <w:r>
              <w:rPr>
                <w:rFonts w:ascii="宋体" w:hAnsi="宋体" w:cs="宋体"/>
                <w:kern w:val="0"/>
                <w:sz w:val="24"/>
                <w:szCs w:val="24"/>
              </w:rPr>
              <w:t xml:space="preserve">   </w:t>
            </w:r>
            <w:r>
              <w:rPr>
                <w:rFonts w:hint="eastAsia" w:ascii="宋体" w:hAnsi="宋体" w:cs="宋体"/>
                <w:kern w:val="0"/>
                <w:sz w:val="24"/>
                <w:szCs w:val="24"/>
              </w:rPr>
              <w:t>地址：</w:t>
            </w:r>
            <w:r>
              <w:rPr>
                <w:rFonts w:ascii="宋体" w:hAnsi="宋体" w:cs="宋体"/>
                <w:kern w:val="0"/>
                <w:sz w:val="24"/>
                <w:szCs w:val="24"/>
                <w:u w:val="single"/>
              </w:rPr>
              <w:t xml:space="preserve">                                                    </w:t>
            </w:r>
          </w:p>
          <w:p>
            <w:pPr>
              <w:widowControl/>
              <w:adjustRightInd w:val="0"/>
              <w:snapToGrid w:val="0"/>
              <w:spacing w:line="400" w:lineRule="exact"/>
              <w:jc w:val="left"/>
              <w:rPr>
                <w:rFonts w:ascii="宋体" w:hAnsi="宋体" w:cs="宋体"/>
                <w:kern w:val="0"/>
                <w:sz w:val="24"/>
                <w:szCs w:val="24"/>
                <w:u w:val="single"/>
              </w:rPr>
            </w:pPr>
            <w:r>
              <w:rPr>
                <w:rFonts w:hint="eastAsia" w:ascii="宋体" w:hAnsi="宋体" w:cs="宋体"/>
                <w:kern w:val="0"/>
                <w:sz w:val="24"/>
                <w:szCs w:val="24"/>
              </w:rPr>
              <w:t>检查人员及执法证件名称、编号：</w:t>
            </w:r>
            <w:r>
              <w:rPr>
                <w:rFonts w:ascii="宋体" w:hAnsi="宋体" w:cs="宋体"/>
                <w:kern w:val="0"/>
                <w:sz w:val="24"/>
                <w:szCs w:val="24"/>
              </w:rPr>
              <w:t>1.</w:t>
            </w:r>
            <w:r>
              <w:rPr>
                <w:rFonts w:ascii="宋体" w:hAnsi="宋体" w:cs="宋体"/>
                <w:kern w:val="0"/>
                <w:sz w:val="24"/>
                <w:szCs w:val="24"/>
                <w:u w:val="single"/>
              </w:rPr>
              <w:t xml:space="preserve">                                           </w:t>
            </w:r>
            <w:r>
              <w:rPr>
                <w:rFonts w:ascii="宋体" w:hAnsi="宋体" w:cs="宋体"/>
                <w:kern w:val="0"/>
                <w:sz w:val="24"/>
                <w:szCs w:val="24"/>
              </w:rPr>
              <w:t>2.</w:t>
            </w:r>
            <w:r>
              <w:rPr>
                <w:rFonts w:ascii="宋体" w:hAnsi="宋体" w:cs="宋体"/>
                <w:kern w:val="0"/>
                <w:sz w:val="24"/>
                <w:szCs w:val="24"/>
                <w:u w:val="single"/>
              </w:rPr>
              <w:t xml:space="preserve">                                           </w:t>
            </w:r>
          </w:p>
          <w:p>
            <w:pPr>
              <w:widowControl/>
              <w:adjustRightInd w:val="0"/>
              <w:snapToGrid w:val="0"/>
              <w:spacing w:line="400" w:lineRule="exact"/>
              <w:jc w:val="left"/>
              <w:rPr>
                <w:rFonts w:ascii="宋体" w:cs="宋体"/>
                <w:kern w:val="0"/>
                <w:sz w:val="24"/>
                <w:szCs w:val="24"/>
              </w:rPr>
            </w:pPr>
            <w:r>
              <w:rPr>
                <w:rFonts w:hint="eastAsia" w:ascii="宋体" w:hAnsi="宋体" w:cs="宋体"/>
                <w:kern w:val="0"/>
                <w:sz w:val="24"/>
                <w:szCs w:val="24"/>
              </w:rPr>
              <w:t>检查时间：</w:t>
            </w:r>
            <w:r>
              <w:rPr>
                <w:rFonts w:ascii="宋体" w:hAnsi="宋体" w:cs="宋体"/>
                <w:kern w:val="0"/>
                <w:sz w:val="24"/>
                <w:szCs w:val="24"/>
                <w:u w:val="single"/>
              </w:rPr>
              <w:t xml:space="preserve">     </w:t>
            </w:r>
            <w:r>
              <w:rPr>
                <w:rFonts w:hint="eastAsia" w:ascii="宋体" w:hAnsi="宋体" w:cs="宋体"/>
                <w:kern w:val="0"/>
                <w:sz w:val="24"/>
                <w:szCs w:val="24"/>
              </w:rPr>
              <w:t>年</w:t>
            </w:r>
            <w:r>
              <w:rPr>
                <w:rFonts w:ascii="宋体" w:hAnsi="宋体" w:cs="宋体"/>
                <w:kern w:val="0"/>
                <w:sz w:val="24"/>
                <w:szCs w:val="24"/>
                <w:u w:val="single"/>
              </w:rPr>
              <w:t xml:space="preserve">    </w:t>
            </w:r>
            <w:r>
              <w:rPr>
                <w:rFonts w:hint="eastAsia" w:ascii="宋体" w:hAnsi="宋体" w:cs="宋体"/>
                <w:kern w:val="0"/>
                <w:sz w:val="24"/>
                <w:szCs w:val="24"/>
              </w:rPr>
              <w:t>月</w:t>
            </w:r>
            <w:r>
              <w:rPr>
                <w:rFonts w:ascii="宋体" w:hAnsi="宋体" w:cs="宋体"/>
                <w:kern w:val="0"/>
                <w:sz w:val="24"/>
                <w:szCs w:val="24"/>
                <w:u w:val="single"/>
              </w:rPr>
              <w:t xml:space="preserve">    </w:t>
            </w:r>
            <w:r>
              <w:rPr>
                <w:rFonts w:hint="eastAsia" w:ascii="宋体" w:hAnsi="宋体" w:cs="宋体"/>
                <w:kern w:val="0"/>
                <w:sz w:val="24"/>
                <w:szCs w:val="24"/>
              </w:rPr>
              <w:t>日</w:t>
            </w:r>
          </w:p>
          <w:p>
            <w:pPr>
              <w:widowControl/>
              <w:adjustRightInd w:val="0"/>
              <w:snapToGrid w:val="0"/>
              <w:spacing w:line="400" w:lineRule="exact"/>
              <w:jc w:val="left"/>
              <w:rPr>
                <w:rFonts w:ascii="宋体" w:hAnsi="宋体" w:cs="宋体"/>
                <w:kern w:val="0"/>
                <w:sz w:val="24"/>
                <w:szCs w:val="24"/>
                <w:u w:val="single"/>
              </w:rPr>
            </w:pPr>
            <w:r>
              <w:rPr>
                <w:rFonts w:hint="eastAsia" w:ascii="宋体" w:hAnsi="宋体" w:cs="宋体"/>
                <w:kern w:val="0"/>
                <w:sz w:val="24"/>
                <w:szCs w:val="24"/>
              </w:rPr>
              <w:t>检查地点：</w:t>
            </w:r>
            <w:r>
              <w:rPr>
                <w:rFonts w:ascii="宋体" w:hAnsi="宋体" w:cs="宋体"/>
                <w:kern w:val="0"/>
                <w:sz w:val="24"/>
                <w:szCs w:val="24"/>
                <w:u w:val="single"/>
              </w:rPr>
              <w:t xml:space="preserve">                                                           </w:t>
            </w:r>
          </w:p>
          <w:p>
            <w:pPr>
              <w:widowControl/>
              <w:adjustRightInd w:val="0"/>
              <w:snapToGrid w:val="0"/>
              <w:spacing w:line="400" w:lineRule="exact"/>
              <w:jc w:val="left"/>
              <w:rPr>
                <w:rFonts w:ascii="宋体" w:cs="宋体"/>
                <w:kern w:val="0"/>
                <w:sz w:val="24"/>
                <w:szCs w:val="24"/>
              </w:rPr>
            </w:pPr>
            <w:r>
              <w:rPr>
                <w:rFonts w:hint="eastAsia" w:ascii="宋体" w:hAnsi="宋体" w:cs="宋体"/>
                <w:kern w:val="0"/>
                <w:sz w:val="24"/>
                <w:szCs w:val="24"/>
              </w:rPr>
              <w:t>告知事项：</w:t>
            </w:r>
          </w:p>
          <w:p>
            <w:pPr>
              <w:widowControl/>
              <w:adjustRightInd w:val="0"/>
              <w:snapToGrid w:val="0"/>
              <w:spacing w:line="400" w:lineRule="exact"/>
              <w:ind w:firstLine="480" w:firstLineChars="200"/>
              <w:jc w:val="left"/>
              <w:rPr>
                <w:rFonts w:ascii="宋体" w:cs="宋体"/>
                <w:sz w:val="24"/>
                <w:szCs w:val="24"/>
              </w:rPr>
            </w:pPr>
            <w:r>
              <w:rPr>
                <w:rFonts w:hint="eastAsia" w:ascii="宋体" w:hAnsi="宋体" w:cs="宋体"/>
                <w:kern w:val="0"/>
                <w:sz w:val="24"/>
                <w:szCs w:val="24"/>
              </w:rPr>
              <w:t>我们是</w:t>
            </w:r>
            <w:r>
              <w:rPr>
                <w:rFonts w:ascii="宋体" w:hAnsi="宋体" w:cs="宋体"/>
                <w:kern w:val="0"/>
                <w:sz w:val="24"/>
                <w:szCs w:val="24"/>
                <w:u w:val="single"/>
              </w:rPr>
              <w:t xml:space="preserve">  </w:t>
            </w:r>
            <w:r>
              <w:rPr>
                <w:rFonts w:hint="eastAsia" w:ascii="宋体" w:hAnsi="宋体" w:cs="宋体"/>
                <w:b/>
                <w:bCs/>
                <w:kern w:val="0"/>
                <w:sz w:val="24"/>
                <w:szCs w:val="24"/>
                <w:u w:val="single"/>
              </w:rPr>
              <w:t>宁化县市场监督管理局</w:t>
            </w:r>
            <w:r>
              <w:rPr>
                <w:rFonts w:ascii="宋体" w:hAnsi="宋体" w:cs="宋体"/>
                <w:kern w:val="0"/>
                <w:sz w:val="24"/>
                <w:szCs w:val="24"/>
                <w:u w:val="single"/>
              </w:rPr>
              <w:t xml:space="preserve">  </w:t>
            </w:r>
            <w:r>
              <w:rPr>
                <w:rFonts w:hint="eastAsia" w:ascii="宋体" w:hAnsi="宋体" w:cs="宋体"/>
                <w:kern w:val="0"/>
                <w:sz w:val="24"/>
                <w:szCs w:val="24"/>
              </w:rPr>
              <w:t>监督检查人员，</w:t>
            </w:r>
            <w:r>
              <w:rPr>
                <w:rFonts w:hint="eastAsia" w:ascii="宋体" w:hAnsi="宋体" w:cs="宋体"/>
                <w:sz w:val="24"/>
                <w:szCs w:val="24"/>
              </w:rPr>
              <w:t>现出示</w:t>
            </w:r>
            <w:r>
              <w:rPr>
                <w:rFonts w:hint="eastAsia" w:ascii="宋体" w:hAnsi="宋体" w:cs="宋体"/>
                <w:kern w:val="0"/>
                <w:sz w:val="24"/>
                <w:szCs w:val="24"/>
              </w:rPr>
              <w:t>执法证件。</w:t>
            </w:r>
            <w:r>
              <w:rPr>
                <w:rFonts w:hint="eastAsia" w:ascii="宋体" w:hAnsi="宋体" w:cs="宋体"/>
                <w:sz w:val="24"/>
                <w:szCs w:val="24"/>
              </w:rPr>
              <w:t>我们依法对你（单位）进行日常监督检查，请予配合。</w:t>
            </w:r>
          </w:p>
          <w:p>
            <w:pPr>
              <w:widowControl/>
              <w:adjustRightInd w:val="0"/>
              <w:snapToGrid w:val="0"/>
              <w:spacing w:line="400" w:lineRule="exact"/>
              <w:ind w:firstLine="480" w:firstLineChars="200"/>
              <w:jc w:val="left"/>
              <w:rPr>
                <w:rFonts w:ascii="宋体" w:cs="宋体"/>
                <w:sz w:val="24"/>
                <w:szCs w:val="24"/>
              </w:rPr>
            </w:pPr>
            <w:r>
              <w:rPr>
                <w:rFonts w:hint="eastAsia" w:ascii="宋体" w:hAnsi="宋体" w:cs="宋体"/>
                <w:sz w:val="24"/>
                <w:szCs w:val="24"/>
              </w:rPr>
              <w:t>依照法律规定，监督检查</w:t>
            </w:r>
            <w:r>
              <w:rPr>
                <w:rFonts w:hint="eastAsia" w:ascii="宋体" w:hAnsi="宋体" w:cs="宋体"/>
                <w:kern w:val="0"/>
                <w:sz w:val="24"/>
                <w:szCs w:val="24"/>
              </w:rPr>
              <w:t>人员少于两人或者所出示的执法证件与其身份不符的，</w:t>
            </w:r>
            <w:r>
              <w:rPr>
                <w:rFonts w:hint="eastAsia" w:ascii="宋体" w:hAnsi="宋体" w:cs="宋体"/>
                <w:sz w:val="24"/>
                <w:szCs w:val="24"/>
              </w:rPr>
              <w:t>你（单位）</w:t>
            </w:r>
            <w:r>
              <w:rPr>
                <w:rFonts w:hint="eastAsia" w:ascii="宋体" w:hAnsi="宋体" w:cs="宋体"/>
                <w:kern w:val="0"/>
                <w:sz w:val="24"/>
                <w:szCs w:val="24"/>
              </w:rPr>
              <w:t>有权拒绝检查；</w:t>
            </w:r>
            <w:r>
              <w:rPr>
                <w:rFonts w:hint="eastAsia" w:ascii="宋体" w:hAnsi="宋体" w:cs="宋体"/>
                <w:sz w:val="24"/>
                <w:szCs w:val="24"/>
              </w:rPr>
              <w:t>对于监督检查人员有下列情形之一的，你（单位）有权申请回避：（</w:t>
            </w:r>
            <w:r>
              <w:rPr>
                <w:rFonts w:ascii="宋体" w:hAnsi="宋体" w:cs="宋体"/>
                <w:sz w:val="24"/>
                <w:szCs w:val="24"/>
              </w:rPr>
              <w:t>1</w:t>
            </w:r>
            <w:r>
              <w:rPr>
                <w:rFonts w:hint="eastAsia" w:ascii="宋体" w:hAnsi="宋体" w:cs="宋体"/>
                <w:sz w:val="24"/>
                <w:szCs w:val="24"/>
              </w:rPr>
              <w:t>）系当事人或当事人的近亲属；（</w:t>
            </w:r>
            <w:r>
              <w:rPr>
                <w:rFonts w:ascii="宋体" w:hAnsi="宋体" w:cs="宋体"/>
                <w:sz w:val="24"/>
                <w:szCs w:val="24"/>
              </w:rPr>
              <w:t>2</w:t>
            </w:r>
            <w:r>
              <w:rPr>
                <w:rFonts w:hint="eastAsia" w:ascii="宋体" w:hAnsi="宋体" w:cs="宋体"/>
                <w:sz w:val="24"/>
                <w:szCs w:val="24"/>
              </w:rPr>
              <w:t>）与本人或本人近亲属有利害关系；（</w:t>
            </w:r>
            <w:r>
              <w:rPr>
                <w:rFonts w:ascii="宋体" w:hAnsi="宋体" w:cs="宋体"/>
                <w:sz w:val="24"/>
                <w:szCs w:val="24"/>
              </w:rPr>
              <w:t>3</w:t>
            </w:r>
            <w:r>
              <w:rPr>
                <w:rFonts w:hint="eastAsia" w:ascii="宋体" w:hAnsi="宋体" w:cs="宋体"/>
                <w:sz w:val="24"/>
                <w:szCs w:val="24"/>
              </w:rPr>
              <w:t>）与当事人有其他关系，可能影响公正执法的</w:t>
            </w:r>
            <w:r>
              <w:rPr>
                <w:rFonts w:hint="eastAsia" w:ascii="宋体" w:hAnsi="宋体" w:cs="宋体"/>
                <w:kern w:val="0"/>
                <w:sz w:val="24"/>
                <w:szCs w:val="24"/>
              </w:rPr>
              <w:t>。</w:t>
            </w:r>
          </w:p>
          <w:p>
            <w:pPr>
              <w:widowControl/>
              <w:adjustRightInd w:val="0"/>
              <w:snapToGrid w:val="0"/>
              <w:spacing w:line="400" w:lineRule="exact"/>
              <w:ind w:firstLine="480" w:firstLineChars="200"/>
              <w:jc w:val="left"/>
              <w:rPr>
                <w:rFonts w:ascii="宋体" w:cs="宋体"/>
                <w:kern w:val="0"/>
                <w:sz w:val="24"/>
                <w:szCs w:val="24"/>
              </w:rPr>
            </w:pPr>
            <w:r>
              <w:rPr>
                <w:rFonts w:hint="eastAsia" w:ascii="宋体" w:hAnsi="宋体" w:cs="宋体"/>
                <w:kern w:val="0"/>
                <w:sz w:val="24"/>
                <w:szCs w:val="24"/>
              </w:rPr>
              <w:t>问：你（单位）是否申请回避？</w:t>
            </w:r>
          </w:p>
          <w:p>
            <w:pPr>
              <w:widowControl/>
              <w:adjustRightInd w:val="0"/>
              <w:snapToGrid w:val="0"/>
              <w:spacing w:line="400" w:lineRule="exact"/>
              <w:ind w:firstLine="480" w:firstLineChars="200"/>
              <w:jc w:val="left"/>
              <w:rPr>
                <w:rFonts w:ascii="宋体" w:cs="宋体"/>
                <w:kern w:val="0"/>
                <w:sz w:val="24"/>
                <w:szCs w:val="24"/>
              </w:rPr>
            </w:pPr>
            <w:r>
              <w:rPr>
                <w:rFonts w:hint="eastAsia" w:ascii="宋体" w:hAnsi="宋体" w:cs="宋体"/>
                <w:kern w:val="0"/>
                <w:sz w:val="24"/>
                <w:szCs w:val="24"/>
              </w:rPr>
              <w:t>答：</w:t>
            </w:r>
          </w:p>
          <w:p>
            <w:pPr>
              <w:widowControl/>
              <w:adjustRightInd w:val="0"/>
              <w:snapToGrid w:val="0"/>
              <w:spacing w:line="400" w:lineRule="exact"/>
              <w:jc w:val="left"/>
              <w:rPr>
                <w:rFonts w:ascii="宋体" w:cs="宋体"/>
                <w:kern w:val="0"/>
              </w:rPr>
            </w:pPr>
          </w:p>
          <w:p>
            <w:pPr>
              <w:widowControl/>
              <w:adjustRightInd w:val="0"/>
              <w:snapToGrid w:val="0"/>
              <w:spacing w:line="400" w:lineRule="exact"/>
              <w:jc w:val="left"/>
              <w:rPr>
                <w:rFonts w:ascii="宋体" w:cs="宋体"/>
                <w:kern w:val="0"/>
              </w:rPr>
            </w:pPr>
          </w:p>
          <w:p>
            <w:pPr>
              <w:tabs>
                <w:tab w:val="left" w:pos="795"/>
              </w:tabs>
              <w:adjustRightInd w:val="0"/>
              <w:snapToGrid w:val="0"/>
              <w:spacing w:line="400" w:lineRule="exact"/>
              <w:rPr>
                <w:rFonts w:cs="Times New Roman"/>
              </w:rPr>
            </w:pPr>
            <w:r>
              <w:rPr>
                <w:rFonts w:hint="eastAsia" w:cs="宋体"/>
              </w:rPr>
              <w:t>被检查单位签字：</w:t>
            </w:r>
            <w:r>
              <w:rPr>
                <w:u w:val="single"/>
              </w:rPr>
              <w:t xml:space="preserve">                                        </w:t>
            </w:r>
            <w:r>
              <w:t xml:space="preserve">                           </w:t>
            </w:r>
            <w:r>
              <w:rPr>
                <w:rFonts w:hint="eastAsia" w:cs="宋体"/>
              </w:rPr>
              <w:t>检查人员签字：</w:t>
            </w:r>
            <w:r>
              <w:rPr>
                <w:u w:val="single"/>
              </w:rPr>
              <w:t xml:space="preserve">                                    </w:t>
            </w:r>
          </w:p>
          <w:p>
            <w:pPr>
              <w:widowControl/>
              <w:adjustRightInd w:val="0"/>
              <w:snapToGrid w:val="0"/>
              <w:spacing w:line="400" w:lineRule="exact"/>
              <w:jc w:val="left"/>
              <w:rPr>
                <w:rFonts w:asci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r>
              <w:rPr>
                <w:rFonts w:ascii="宋体" w:hAnsi="宋体" w:cs="宋体"/>
                <w:kern w:val="0"/>
                <w:sz w:val="24"/>
                <w:szCs w:val="24"/>
              </w:rPr>
              <w:t xml:space="preserve">    </w:t>
            </w:r>
            <w:r>
              <w:rPr>
                <w:rFonts w:hint="eastAsia" w:ascii="宋体" w:hAnsi="宋体" w:cs="宋体"/>
                <w:kern w:val="0"/>
                <w:sz w:val="24"/>
                <w:szCs w:val="24"/>
              </w:rPr>
              <w:t>日</w:t>
            </w:r>
            <w:r>
              <w:rPr>
                <w:rFonts w:ascii="宋体" w:hAnsi="宋体" w:cs="宋体"/>
                <w:kern w:val="0"/>
                <w:sz w:val="24"/>
                <w:szCs w:val="24"/>
              </w:rPr>
              <w:t xml:space="preserve">                                                         </w:t>
            </w: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r>
              <w:rPr>
                <w:rFonts w:ascii="宋体" w:hAnsi="宋体" w:cs="宋体"/>
                <w:kern w:val="0"/>
                <w:sz w:val="24"/>
                <w:szCs w:val="24"/>
              </w:rPr>
              <w:t xml:space="preserve">    </w:t>
            </w:r>
            <w:r>
              <w:rPr>
                <w:rFonts w:hint="eastAsia" w:ascii="宋体" w:hAnsi="宋体" w:cs="宋体"/>
                <w:kern w:val="0"/>
                <w:sz w:val="24"/>
                <w:szCs w:val="24"/>
              </w:rPr>
              <w:t>日</w:t>
            </w:r>
          </w:p>
        </w:tc>
      </w:tr>
    </w:tbl>
    <w:p>
      <w:pPr>
        <w:widowControl/>
        <w:spacing w:line="360" w:lineRule="auto"/>
        <w:jc w:val="center"/>
        <w:rPr>
          <w:rFonts w:ascii="方正小标宋简体" w:eastAsia="方正小标宋简体" w:cs="Times New Roman"/>
          <w:sz w:val="44"/>
          <w:szCs w:val="44"/>
        </w:rPr>
      </w:pPr>
      <w:r>
        <w:rPr>
          <w:rFonts w:ascii="宋体" w:cs="Times New Roman"/>
          <w:kern w:val="0"/>
          <w:sz w:val="24"/>
          <w:szCs w:val="24"/>
        </w:rPr>
        <w:br w:type="page"/>
      </w:r>
      <w:r>
        <w:rPr>
          <w:rFonts w:hint="eastAsia" w:ascii="方正小标宋简体" w:eastAsia="方正小标宋简体" w:cs="方正小标宋简体"/>
          <w:sz w:val="44"/>
          <w:szCs w:val="44"/>
        </w:rPr>
        <w:t>表</w:t>
      </w:r>
      <w:r>
        <w:rPr>
          <w:rFonts w:ascii="方正小标宋简体" w:eastAsia="方正小标宋简体" w:cs="方正小标宋简体"/>
          <w:sz w:val="44"/>
          <w:szCs w:val="44"/>
        </w:rPr>
        <w:t xml:space="preserve">1-2 </w:t>
      </w:r>
      <w:r>
        <w:rPr>
          <w:rFonts w:hint="eastAsia" w:ascii="方正小标宋简体" w:eastAsia="方正小标宋简体" w:cs="方正小标宋简体"/>
          <w:sz w:val="44"/>
          <w:szCs w:val="44"/>
        </w:rPr>
        <w:t>食品销售日常监督检查要点表</w:t>
      </w:r>
    </w:p>
    <w:p>
      <w:pPr>
        <w:adjustRightInd w:val="0"/>
        <w:snapToGrid w:val="0"/>
        <w:spacing w:line="480" w:lineRule="exact"/>
        <w:jc w:val="center"/>
        <w:rPr>
          <w:rFonts w:eastAsia="楷体_GB2312" w:cs="Times New Roman"/>
          <w:sz w:val="28"/>
          <w:szCs w:val="28"/>
        </w:rPr>
      </w:pPr>
    </w:p>
    <w:p>
      <w:pPr>
        <w:adjustRightInd w:val="0"/>
        <w:snapToGrid w:val="0"/>
        <w:spacing w:line="480" w:lineRule="exact"/>
        <w:ind w:firstLine="560" w:firstLineChars="200"/>
        <w:rPr>
          <w:rFonts w:eastAsia="楷体_GB2312" w:cs="Times New Roman"/>
          <w:sz w:val="28"/>
          <w:szCs w:val="28"/>
        </w:rPr>
      </w:pPr>
      <w:r>
        <w:rPr>
          <w:rFonts w:hint="eastAsia" w:eastAsia="楷体_GB2312" w:cs="楷体_GB2312"/>
          <w:sz w:val="28"/>
          <w:szCs w:val="28"/>
        </w:rPr>
        <w:t>食品通用检查项目：重点项（</w:t>
      </w:r>
      <w:r>
        <w:rPr>
          <w:rFonts w:eastAsia="楷体_GB2312"/>
          <w:sz w:val="28"/>
          <w:szCs w:val="28"/>
        </w:rPr>
        <w:t>*</w:t>
      </w:r>
      <w:r>
        <w:rPr>
          <w:rFonts w:hint="eastAsia" w:eastAsia="楷体_GB2312" w:cs="楷体_GB2312"/>
          <w:sz w:val="28"/>
          <w:szCs w:val="28"/>
        </w:rPr>
        <w:t>）</w:t>
      </w:r>
      <w:r>
        <w:rPr>
          <w:rFonts w:eastAsia="楷体_GB2312"/>
          <w:sz w:val="28"/>
          <w:szCs w:val="28"/>
        </w:rPr>
        <w:t>12</w:t>
      </w:r>
      <w:r>
        <w:rPr>
          <w:rFonts w:hint="eastAsia" w:eastAsia="楷体_GB2312" w:cs="楷体_GB2312"/>
          <w:sz w:val="28"/>
          <w:szCs w:val="28"/>
        </w:rPr>
        <w:t>项，一般项</w:t>
      </w:r>
      <w:r>
        <w:rPr>
          <w:rFonts w:eastAsia="楷体_GB2312"/>
          <w:sz w:val="28"/>
          <w:szCs w:val="28"/>
        </w:rPr>
        <w:t>22</w:t>
      </w:r>
      <w:r>
        <w:rPr>
          <w:rFonts w:hint="eastAsia" w:eastAsia="楷体_GB2312" w:cs="楷体_GB2312"/>
          <w:sz w:val="28"/>
          <w:szCs w:val="28"/>
        </w:rPr>
        <w:t>项，共</w:t>
      </w:r>
      <w:r>
        <w:rPr>
          <w:rFonts w:eastAsia="楷体_GB2312"/>
          <w:sz w:val="28"/>
          <w:szCs w:val="28"/>
        </w:rPr>
        <w:t>34</w:t>
      </w:r>
      <w:r>
        <w:rPr>
          <w:rFonts w:hint="eastAsia" w:eastAsia="楷体_GB2312" w:cs="楷体_GB2312"/>
          <w:sz w:val="28"/>
          <w:szCs w:val="28"/>
        </w:rPr>
        <w:t>项。</w:t>
      </w:r>
    </w:p>
    <w:p>
      <w:pPr>
        <w:adjustRightInd w:val="0"/>
        <w:snapToGrid w:val="0"/>
        <w:spacing w:line="480" w:lineRule="exact"/>
        <w:ind w:firstLine="560" w:firstLineChars="200"/>
        <w:rPr>
          <w:rFonts w:eastAsia="楷体_GB2312" w:cs="Times New Roman"/>
          <w:sz w:val="28"/>
          <w:szCs w:val="28"/>
        </w:rPr>
      </w:pPr>
      <w:r>
        <w:rPr>
          <w:rFonts w:hint="eastAsia" w:eastAsia="楷体_GB2312" w:cs="楷体_GB2312"/>
          <w:sz w:val="28"/>
          <w:szCs w:val="28"/>
        </w:rPr>
        <w:t>特殊场所和特殊食品检查项目：共</w:t>
      </w:r>
      <w:r>
        <w:rPr>
          <w:rFonts w:eastAsia="楷体_GB2312"/>
          <w:sz w:val="28"/>
          <w:szCs w:val="28"/>
        </w:rPr>
        <w:t>19</w:t>
      </w:r>
      <w:r>
        <w:rPr>
          <w:rFonts w:hint="eastAsia" w:eastAsia="楷体_GB2312" w:cs="楷体_GB2312"/>
          <w:sz w:val="28"/>
          <w:szCs w:val="28"/>
        </w:rPr>
        <w:t>项。</w:t>
      </w:r>
    </w:p>
    <w:tbl>
      <w:tblPr>
        <w:tblStyle w:val="2"/>
        <w:tblW w:w="14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851"/>
        <w:gridCol w:w="8892"/>
        <w:gridCol w:w="1421"/>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4133" w:type="dxa"/>
            <w:gridSpan w:val="5"/>
            <w:vAlign w:val="center"/>
          </w:tcPr>
          <w:p>
            <w:pPr>
              <w:widowControl/>
              <w:adjustRightInd w:val="0"/>
              <w:snapToGrid w:val="0"/>
              <w:jc w:val="center"/>
              <w:rPr>
                <w:rFonts w:ascii="黑体" w:hAnsi="黑体" w:eastAsia="黑体" w:cs="Times New Roman"/>
                <w:b/>
                <w:bCs/>
                <w:color w:val="000000"/>
                <w:kern w:val="0"/>
                <w:sz w:val="32"/>
                <w:szCs w:val="32"/>
              </w:rPr>
            </w:pPr>
            <w:r>
              <w:rPr>
                <w:rFonts w:hint="eastAsia" w:ascii="黑体" w:hAnsi="黑体" w:eastAsia="黑体" w:cs="黑体"/>
                <w:sz w:val="32"/>
                <w:szCs w:val="32"/>
              </w:rPr>
              <w:t>食品通用检查项目（</w:t>
            </w:r>
            <w:r>
              <w:rPr>
                <w:rFonts w:ascii="黑体" w:hAnsi="黑体" w:eastAsia="黑体" w:cs="黑体"/>
                <w:sz w:val="32"/>
                <w:szCs w:val="32"/>
              </w:rPr>
              <w:t>34</w:t>
            </w:r>
            <w:r>
              <w:rPr>
                <w:rFonts w:hint="eastAsia" w:ascii="黑体" w:hAnsi="黑体" w:eastAsia="黑体" w:cs="黑体"/>
                <w:sz w:val="32"/>
                <w:szCs w:val="3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539" w:type="dxa"/>
            <w:vAlign w:val="center"/>
          </w:tcPr>
          <w:p>
            <w:pPr>
              <w:widowControl/>
              <w:adjustRightInd w:val="0"/>
              <w:snapToGrid w:val="0"/>
              <w:spacing w:line="420" w:lineRule="exact"/>
              <w:jc w:val="center"/>
              <w:rPr>
                <w:rFonts w:ascii="宋体" w:cs="宋体"/>
                <w:b/>
                <w:bCs/>
                <w:color w:val="000000"/>
                <w:kern w:val="0"/>
                <w:sz w:val="24"/>
                <w:szCs w:val="24"/>
              </w:rPr>
            </w:pPr>
            <w:r>
              <w:rPr>
                <w:rFonts w:hint="eastAsia" w:ascii="宋体" w:hAnsi="宋体" w:cs="宋体"/>
                <w:b/>
                <w:bCs/>
                <w:color w:val="000000"/>
                <w:kern w:val="0"/>
                <w:sz w:val="24"/>
                <w:szCs w:val="24"/>
              </w:rPr>
              <w:t>检查项目</w:t>
            </w:r>
          </w:p>
        </w:tc>
        <w:tc>
          <w:tcPr>
            <w:tcW w:w="851" w:type="dxa"/>
            <w:vAlign w:val="center"/>
          </w:tcPr>
          <w:p>
            <w:pPr>
              <w:widowControl/>
              <w:adjustRightInd w:val="0"/>
              <w:snapToGrid w:val="0"/>
              <w:spacing w:line="420" w:lineRule="exact"/>
              <w:jc w:val="center"/>
              <w:rPr>
                <w:rFonts w:ascii="宋体" w:cs="宋体"/>
                <w:b/>
                <w:bCs/>
                <w:color w:val="000000"/>
                <w:kern w:val="0"/>
                <w:sz w:val="24"/>
                <w:szCs w:val="24"/>
              </w:rPr>
            </w:pPr>
            <w:r>
              <w:rPr>
                <w:rFonts w:hint="eastAsia" w:ascii="宋体" w:hAnsi="宋体" w:cs="宋体"/>
                <w:b/>
                <w:bCs/>
                <w:color w:val="000000"/>
                <w:kern w:val="0"/>
                <w:sz w:val="24"/>
                <w:szCs w:val="24"/>
              </w:rPr>
              <w:t>序号</w:t>
            </w:r>
          </w:p>
        </w:tc>
        <w:tc>
          <w:tcPr>
            <w:tcW w:w="8892" w:type="dxa"/>
            <w:vAlign w:val="center"/>
          </w:tcPr>
          <w:p>
            <w:pPr>
              <w:widowControl/>
              <w:adjustRightInd w:val="0"/>
              <w:snapToGrid w:val="0"/>
              <w:spacing w:line="420" w:lineRule="exact"/>
              <w:jc w:val="center"/>
              <w:rPr>
                <w:rFonts w:ascii="宋体" w:cs="宋体"/>
                <w:b/>
                <w:bCs/>
                <w:color w:val="000000"/>
                <w:kern w:val="0"/>
                <w:sz w:val="24"/>
                <w:szCs w:val="24"/>
              </w:rPr>
            </w:pPr>
            <w:r>
              <w:rPr>
                <w:rFonts w:hint="eastAsia" w:ascii="宋体" w:hAnsi="宋体" w:cs="宋体"/>
                <w:b/>
                <w:bCs/>
                <w:color w:val="000000"/>
                <w:kern w:val="0"/>
                <w:sz w:val="24"/>
                <w:szCs w:val="24"/>
              </w:rPr>
              <w:t>检</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查</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内</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容</w:t>
            </w:r>
          </w:p>
        </w:tc>
        <w:tc>
          <w:tcPr>
            <w:tcW w:w="1421" w:type="dxa"/>
            <w:vAlign w:val="center"/>
          </w:tcPr>
          <w:p>
            <w:pPr>
              <w:widowControl/>
              <w:adjustRightInd w:val="0"/>
              <w:snapToGrid w:val="0"/>
              <w:spacing w:line="420" w:lineRule="exact"/>
              <w:jc w:val="center"/>
              <w:rPr>
                <w:rFonts w:ascii="宋体" w:cs="宋体"/>
                <w:b/>
                <w:bCs/>
                <w:color w:val="000000"/>
                <w:kern w:val="0"/>
                <w:sz w:val="24"/>
                <w:szCs w:val="24"/>
              </w:rPr>
            </w:pPr>
            <w:r>
              <w:rPr>
                <w:rFonts w:hint="eastAsia" w:ascii="宋体" w:hAnsi="宋体" w:cs="宋体"/>
                <w:b/>
                <w:bCs/>
                <w:color w:val="000000"/>
                <w:kern w:val="0"/>
                <w:sz w:val="24"/>
                <w:szCs w:val="24"/>
              </w:rPr>
              <w:t>评价</w:t>
            </w:r>
          </w:p>
        </w:tc>
        <w:tc>
          <w:tcPr>
            <w:tcW w:w="1430" w:type="dxa"/>
            <w:vAlign w:val="center"/>
          </w:tcPr>
          <w:p>
            <w:pPr>
              <w:widowControl/>
              <w:adjustRightInd w:val="0"/>
              <w:snapToGrid w:val="0"/>
              <w:spacing w:line="420" w:lineRule="exact"/>
              <w:jc w:val="center"/>
              <w:rPr>
                <w:rFonts w:ascii="宋体" w:cs="宋体"/>
                <w:b/>
                <w:bCs/>
                <w:color w:val="000000"/>
                <w:kern w:val="0"/>
                <w:sz w:val="24"/>
                <w:szCs w:val="24"/>
              </w:rPr>
            </w:pPr>
            <w:r>
              <w:rPr>
                <w:rFonts w:hint="eastAsia" w:ascii="宋体" w:hAnsi="宋体" w:cs="宋体"/>
                <w:b/>
                <w:bCs/>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restart"/>
            <w:vAlign w:val="center"/>
          </w:tcPr>
          <w:p>
            <w:pPr>
              <w:widowControl/>
              <w:adjustRightInd w:val="0"/>
              <w:snapToGrid w:val="0"/>
              <w:spacing w:line="420" w:lineRule="exact"/>
              <w:jc w:val="center"/>
              <w:rPr>
                <w:rFonts w:ascii="仿宋_GB2312" w:hAnsi="黑体" w:eastAsia="仿宋_GB2312" w:cs="Times New Roman"/>
                <w:color w:val="000000"/>
                <w:kern w:val="0"/>
                <w:sz w:val="24"/>
                <w:szCs w:val="24"/>
              </w:rPr>
            </w:pPr>
            <w:r>
              <w:rPr>
                <w:rFonts w:ascii="仿宋_GB2312" w:hAnsi="黑体" w:eastAsia="仿宋_GB2312" w:cs="仿宋_GB2312"/>
                <w:color w:val="000000"/>
                <w:kern w:val="0"/>
                <w:sz w:val="24"/>
                <w:szCs w:val="24"/>
              </w:rPr>
              <w:t>1.</w:t>
            </w:r>
            <w:r>
              <w:rPr>
                <w:rFonts w:hint="eastAsia" w:ascii="仿宋_GB2312" w:hAnsi="黑体" w:eastAsia="仿宋_GB2312" w:cs="仿宋_GB2312"/>
                <w:color w:val="000000"/>
                <w:kern w:val="0"/>
                <w:sz w:val="24"/>
                <w:szCs w:val="24"/>
              </w:rPr>
              <w:t>经营资质</w:t>
            </w:r>
          </w:p>
        </w:tc>
        <w:tc>
          <w:tcPr>
            <w:tcW w:w="851" w:type="dxa"/>
            <w:vAlign w:val="center"/>
          </w:tcPr>
          <w:p>
            <w:pPr>
              <w:widowControl/>
              <w:spacing w:line="420" w:lineRule="exact"/>
              <w:jc w:val="center"/>
              <w:textAlignment w:val="center"/>
              <w:rPr>
                <w:rFonts w:ascii="宋体" w:cs="宋体"/>
                <w:color w:val="000000"/>
                <w:kern w:val="0"/>
                <w:sz w:val="24"/>
                <w:szCs w:val="24"/>
              </w:rPr>
            </w:pPr>
            <w:r>
              <w:rPr>
                <w:rFonts w:ascii="宋体" w:hAnsi="宋体" w:cs="宋体"/>
                <w:color w:val="000000"/>
                <w:kern w:val="0"/>
                <w:sz w:val="24"/>
                <w:szCs w:val="24"/>
              </w:rPr>
              <w:t>1.1</w:t>
            </w:r>
          </w:p>
        </w:tc>
        <w:tc>
          <w:tcPr>
            <w:tcW w:w="8892" w:type="dxa"/>
            <w:vAlign w:val="center"/>
          </w:tcPr>
          <w:p>
            <w:pPr>
              <w:widowControl/>
              <w:spacing w:line="420" w:lineRule="exact"/>
              <w:textAlignment w:val="center"/>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经营者持有的食品经营许可证是否合法有效。</w:t>
            </w:r>
          </w:p>
        </w:tc>
        <w:tc>
          <w:tcPr>
            <w:tcW w:w="1421" w:type="dxa"/>
            <w:vAlign w:val="center"/>
          </w:tcPr>
          <w:p>
            <w:pPr>
              <w:spacing w:line="420" w:lineRule="exact"/>
              <w:ind w:left="-9"/>
              <w:rPr>
                <w:rFonts w:ascii="仿宋_GB2312" w:hAnsi="仿宋_GB2312" w:eastAsia="仿宋_GB2312" w:cs="Times New Roman"/>
                <w:color w:val="000000"/>
                <w:sz w:val="24"/>
                <w:szCs w:val="24"/>
                <w:u w:color="FF0000"/>
              </w:rPr>
            </w:pPr>
            <w:r>
              <w:rPr>
                <w:rFonts w:hint="eastAsia" w:ascii="仿宋" w:hAnsi="仿宋" w:eastAsia="仿宋" w:cs="仿宋"/>
                <w:color w:val="000000"/>
                <w:kern w:val="0"/>
                <w:sz w:val="24"/>
                <w:szCs w:val="24"/>
              </w:rPr>
              <w:t>□是</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□否</w:t>
            </w:r>
          </w:p>
        </w:tc>
        <w:tc>
          <w:tcPr>
            <w:tcW w:w="1430" w:type="dxa"/>
            <w:vAlign w:val="center"/>
          </w:tcPr>
          <w:p>
            <w:pPr>
              <w:spacing w:line="420" w:lineRule="exact"/>
              <w:ind w:left="-9"/>
              <w:rPr>
                <w:rFonts w:ascii="仿宋_GB2312" w:hAnsi="仿宋_GB2312" w:eastAsia="仿宋_GB2312" w:cs="Times New Roman"/>
                <w:color w:val="00000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widowControl/>
              <w:adjustRightInd w:val="0"/>
              <w:snapToGrid w:val="0"/>
              <w:spacing w:line="420" w:lineRule="exact"/>
              <w:jc w:val="center"/>
              <w:rPr>
                <w:rFonts w:ascii="仿宋_GB2312" w:hAnsi="宋体" w:eastAsia="仿宋_GB2312" w:cs="Times New Roman"/>
                <w:b/>
                <w:bCs/>
                <w:color w:val="000000"/>
                <w:kern w:val="0"/>
                <w:sz w:val="24"/>
                <w:szCs w:val="24"/>
              </w:rPr>
            </w:pPr>
          </w:p>
        </w:tc>
        <w:tc>
          <w:tcPr>
            <w:tcW w:w="851" w:type="dxa"/>
            <w:vAlign w:val="center"/>
          </w:tcPr>
          <w:p>
            <w:pPr>
              <w:widowControl/>
              <w:spacing w:line="420" w:lineRule="exact"/>
              <w:jc w:val="center"/>
              <w:textAlignment w:val="center"/>
              <w:rPr>
                <w:rFonts w:ascii="宋体" w:cs="宋体"/>
                <w:color w:val="000000"/>
                <w:kern w:val="0"/>
                <w:sz w:val="24"/>
                <w:szCs w:val="24"/>
              </w:rPr>
            </w:pPr>
            <w:r>
              <w:rPr>
                <w:rFonts w:ascii="宋体" w:hAnsi="宋体" w:cs="宋体"/>
                <w:color w:val="000000"/>
                <w:kern w:val="0"/>
                <w:sz w:val="24"/>
                <w:szCs w:val="24"/>
              </w:rPr>
              <w:t>1.2</w:t>
            </w:r>
          </w:p>
        </w:tc>
        <w:tc>
          <w:tcPr>
            <w:tcW w:w="8892" w:type="dxa"/>
            <w:vAlign w:val="center"/>
          </w:tcPr>
          <w:p>
            <w:pPr>
              <w:widowControl/>
              <w:spacing w:line="420" w:lineRule="exact"/>
              <w:textAlignment w:val="center"/>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食品经营许可证载明的有关内容与实际经营是否相符。</w:t>
            </w:r>
          </w:p>
        </w:tc>
        <w:tc>
          <w:tcPr>
            <w:tcW w:w="1421" w:type="dxa"/>
            <w:vAlign w:val="center"/>
          </w:tcPr>
          <w:p>
            <w:pPr>
              <w:spacing w:line="420" w:lineRule="exact"/>
              <w:ind w:left="-9"/>
              <w:rPr>
                <w:rFonts w:ascii="仿宋_GB2312" w:hAnsi="仿宋_GB2312" w:eastAsia="仿宋_GB2312" w:cs="Times New Roman"/>
                <w:color w:val="000000"/>
                <w:sz w:val="24"/>
                <w:szCs w:val="24"/>
                <w:u w:color="FF0000"/>
              </w:rPr>
            </w:pPr>
            <w:r>
              <w:rPr>
                <w:rFonts w:hint="eastAsia" w:ascii="仿宋" w:hAnsi="仿宋" w:eastAsia="仿宋" w:cs="仿宋"/>
                <w:color w:val="000000"/>
                <w:kern w:val="0"/>
                <w:sz w:val="24"/>
                <w:szCs w:val="24"/>
              </w:rPr>
              <w:t>□是</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□否</w:t>
            </w:r>
          </w:p>
        </w:tc>
        <w:tc>
          <w:tcPr>
            <w:tcW w:w="1430" w:type="dxa"/>
            <w:vAlign w:val="center"/>
          </w:tcPr>
          <w:p>
            <w:pPr>
              <w:spacing w:line="420" w:lineRule="exact"/>
              <w:ind w:left="-9"/>
              <w:rPr>
                <w:rFonts w:ascii="仿宋_GB2312" w:hAnsi="仿宋_GB2312" w:eastAsia="仿宋_GB2312" w:cs="Times New Roman"/>
                <w:color w:val="00000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9" w:type="dxa"/>
            <w:vMerge w:val="restart"/>
            <w:vAlign w:val="center"/>
          </w:tcPr>
          <w:p>
            <w:pPr>
              <w:widowControl/>
              <w:adjustRightInd w:val="0"/>
              <w:snapToGrid w:val="0"/>
              <w:spacing w:line="420" w:lineRule="exact"/>
              <w:jc w:val="center"/>
              <w:rPr>
                <w:rFonts w:ascii="仿宋_GB2312" w:hAnsi="黑体" w:eastAsia="仿宋_GB2312" w:cs="Times New Roman"/>
                <w:color w:val="FF0000"/>
                <w:kern w:val="0"/>
                <w:sz w:val="24"/>
                <w:szCs w:val="24"/>
              </w:rPr>
            </w:pPr>
            <w:r>
              <w:rPr>
                <w:rFonts w:ascii="仿宋_GB2312" w:hAnsi="黑体" w:eastAsia="仿宋_GB2312" w:cs="仿宋_GB2312"/>
                <w:kern w:val="0"/>
                <w:sz w:val="24"/>
                <w:szCs w:val="24"/>
              </w:rPr>
              <w:t>2.</w:t>
            </w:r>
            <w:r>
              <w:rPr>
                <w:rFonts w:hint="eastAsia" w:ascii="仿宋_GB2312" w:hAnsi="黑体" w:eastAsia="仿宋_GB2312" w:cs="仿宋_GB2312"/>
                <w:kern w:val="0"/>
                <w:sz w:val="24"/>
                <w:szCs w:val="24"/>
              </w:rPr>
              <w:t>经营条件</w:t>
            </w:r>
          </w:p>
        </w:tc>
        <w:tc>
          <w:tcPr>
            <w:tcW w:w="851" w:type="dxa"/>
            <w:vAlign w:val="center"/>
          </w:tcPr>
          <w:p>
            <w:pPr>
              <w:widowControl/>
              <w:spacing w:line="420" w:lineRule="exact"/>
              <w:jc w:val="center"/>
              <w:textAlignment w:val="center"/>
              <w:rPr>
                <w:rFonts w:ascii="宋体" w:cs="宋体"/>
                <w:color w:val="000000"/>
                <w:kern w:val="0"/>
                <w:sz w:val="24"/>
                <w:szCs w:val="24"/>
              </w:rPr>
            </w:pPr>
            <w:r>
              <w:rPr>
                <w:rFonts w:ascii="宋体" w:hAnsi="宋体" w:cs="宋体"/>
                <w:color w:val="000000"/>
                <w:kern w:val="0"/>
                <w:sz w:val="24"/>
                <w:szCs w:val="24"/>
              </w:rPr>
              <w:t>2.1</w:t>
            </w:r>
          </w:p>
        </w:tc>
        <w:tc>
          <w:tcPr>
            <w:tcW w:w="8892" w:type="dxa"/>
            <w:vAlign w:val="center"/>
          </w:tcPr>
          <w:p>
            <w:pPr>
              <w:widowControl/>
              <w:spacing w:line="420" w:lineRule="exact"/>
              <w:textAlignment w:val="center"/>
              <w:rPr>
                <w:rFonts w:ascii="仿宋" w:hAnsi="仿宋" w:eastAsia="仿宋" w:cs="Times New Roman"/>
                <w:color w:val="000000"/>
                <w:sz w:val="24"/>
                <w:szCs w:val="24"/>
                <w:u w:color="FF0000"/>
              </w:rPr>
            </w:pPr>
            <w:r>
              <w:rPr>
                <w:rFonts w:hint="eastAsia" w:ascii="仿宋" w:hAnsi="仿宋" w:eastAsia="仿宋" w:cs="仿宋"/>
                <w:color w:val="000000"/>
                <w:kern w:val="0"/>
                <w:sz w:val="24"/>
                <w:szCs w:val="24"/>
              </w:rPr>
              <w:t>是否具有与经营的食品品种、数量相适应的场所。</w:t>
            </w:r>
          </w:p>
        </w:tc>
        <w:tc>
          <w:tcPr>
            <w:tcW w:w="1421" w:type="dxa"/>
            <w:vAlign w:val="center"/>
          </w:tcPr>
          <w:p>
            <w:pPr>
              <w:spacing w:line="420" w:lineRule="exact"/>
              <w:ind w:left="-9"/>
              <w:rPr>
                <w:rFonts w:ascii="仿宋_GB2312" w:hAnsi="仿宋_GB2312" w:eastAsia="仿宋_GB2312" w:cs="Times New Roman"/>
                <w:color w:val="000000"/>
                <w:sz w:val="24"/>
                <w:szCs w:val="24"/>
                <w:u w:color="FF0000"/>
              </w:rPr>
            </w:pPr>
            <w:r>
              <w:rPr>
                <w:rFonts w:hint="eastAsia" w:ascii="仿宋" w:hAnsi="仿宋" w:eastAsia="仿宋" w:cs="仿宋"/>
                <w:color w:val="000000"/>
                <w:kern w:val="0"/>
                <w:sz w:val="24"/>
                <w:szCs w:val="24"/>
              </w:rPr>
              <w:t>□是</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□否</w:t>
            </w:r>
          </w:p>
        </w:tc>
        <w:tc>
          <w:tcPr>
            <w:tcW w:w="1430" w:type="dxa"/>
            <w:vAlign w:val="center"/>
          </w:tcPr>
          <w:p>
            <w:pPr>
              <w:spacing w:line="420" w:lineRule="exact"/>
              <w:ind w:left="-9"/>
              <w:rPr>
                <w:rFonts w:ascii="仿宋_GB2312" w:hAnsi="仿宋_GB2312" w:eastAsia="仿宋_GB2312" w:cs="Times New Roman"/>
                <w:color w:val="00000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widowControl/>
              <w:adjustRightInd w:val="0"/>
              <w:snapToGrid w:val="0"/>
              <w:spacing w:line="420" w:lineRule="exact"/>
              <w:jc w:val="center"/>
              <w:rPr>
                <w:rFonts w:ascii="仿宋_GB2312" w:hAnsi="宋体" w:eastAsia="仿宋_GB2312" w:cs="Times New Roman"/>
                <w:b/>
                <w:bCs/>
                <w:color w:val="FF0000"/>
                <w:kern w:val="0"/>
                <w:sz w:val="24"/>
                <w:szCs w:val="24"/>
              </w:rPr>
            </w:pPr>
          </w:p>
        </w:tc>
        <w:tc>
          <w:tcPr>
            <w:tcW w:w="851" w:type="dxa"/>
            <w:vAlign w:val="center"/>
          </w:tcPr>
          <w:p>
            <w:pPr>
              <w:widowControl/>
              <w:spacing w:line="420" w:lineRule="exact"/>
              <w:jc w:val="center"/>
              <w:textAlignment w:val="center"/>
              <w:rPr>
                <w:rFonts w:ascii="宋体" w:hAnsi="宋体" w:cs="宋体"/>
                <w:color w:val="000000"/>
                <w:kern w:val="0"/>
                <w:sz w:val="24"/>
                <w:szCs w:val="24"/>
              </w:rPr>
            </w:pPr>
            <w:r>
              <w:rPr>
                <w:rFonts w:ascii="宋体" w:hAnsi="宋体" w:cs="宋体"/>
                <w:color w:val="000000"/>
                <w:kern w:val="0"/>
                <w:sz w:val="24"/>
                <w:szCs w:val="24"/>
              </w:rPr>
              <w:t>2.2</w:t>
            </w:r>
          </w:p>
        </w:tc>
        <w:tc>
          <w:tcPr>
            <w:tcW w:w="8892" w:type="dxa"/>
            <w:vAlign w:val="center"/>
          </w:tcPr>
          <w:p>
            <w:pPr>
              <w:widowControl/>
              <w:spacing w:line="420" w:lineRule="exact"/>
              <w:textAlignment w:val="center"/>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经营场所环境是否整洁，是否与污染源保持规定的距离。</w:t>
            </w:r>
          </w:p>
        </w:tc>
        <w:tc>
          <w:tcPr>
            <w:tcW w:w="1421" w:type="dxa"/>
            <w:vAlign w:val="center"/>
          </w:tcPr>
          <w:p>
            <w:pPr>
              <w:spacing w:line="420" w:lineRule="exact"/>
              <w:ind w:left="-9"/>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□是</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□否</w:t>
            </w:r>
          </w:p>
        </w:tc>
        <w:tc>
          <w:tcPr>
            <w:tcW w:w="1430" w:type="dxa"/>
            <w:vAlign w:val="center"/>
          </w:tcPr>
          <w:p>
            <w:pPr>
              <w:spacing w:line="420" w:lineRule="exact"/>
              <w:ind w:left="-9"/>
              <w:rPr>
                <w:rFonts w:ascii="仿宋_GB2312" w:hAnsi="仿宋_GB2312" w:eastAsia="仿宋_GB2312" w:cs="Times New Roman"/>
                <w:color w:val="00000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widowControl/>
              <w:adjustRightInd w:val="0"/>
              <w:snapToGrid w:val="0"/>
              <w:spacing w:line="420" w:lineRule="exact"/>
              <w:jc w:val="center"/>
              <w:rPr>
                <w:rFonts w:ascii="仿宋_GB2312" w:hAnsi="宋体" w:eastAsia="仿宋_GB2312" w:cs="Times New Roman"/>
                <w:b/>
                <w:bCs/>
                <w:color w:val="FF0000"/>
                <w:kern w:val="0"/>
                <w:sz w:val="24"/>
                <w:szCs w:val="24"/>
              </w:rPr>
            </w:pPr>
          </w:p>
        </w:tc>
        <w:tc>
          <w:tcPr>
            <w:tcW w:w="851" w:type="dxa"/>
            <w:vAlign w:val="center"/>
          </w:tcPr>
          <w:p>
            <w:pPr>
              <w:widowControl/>
              <w:spacing w:line="420" w:lineRule="exact"/>
              <w:jc w:val="center"/>
              <w:textAlignment w:val="center"/>
              <w:rPr>
                <w:rFonts w:ascii="宋体" w:cs="宋体"/>
                <w:kern w:val="0"/>
                <w:sz w:val="24"/>
                <w:szCs w:val="24"/>
              </w:rPr>
            </w:pPr>
            <w:r>
              <w:rPr>
                <w:rFonts w:ascii="宋体" w:hAnsi="宋体" w:cs="宋体"/>
                <w:kern w:val="0"/>
                <w:sz w:val="24"/>
                <w:szCs w:val="24"/>
              </w:rPr>
              <w:t>2.3</w:t>
            </w:r>
          </w:p>
        </w:tc>
        <w:tc>
          <w:tcPr>
            <w:tcW w:w="8892" w:type="dxa"/>
            <w:vAlign w:val="center"/>
          </w:tcPr>
          <w:p>
            <w:pPr>
              <w:widowControl/>
              <w:spacing w:line="420" w:lineRule="exact"/>
              <w:textAlignment w:val="center"/>
              <w:rPr>
                <w:rFonts w:ascii="仿宋" w:hAnsi="仿宋" w:eastAsia="仿宋" w:cs="Times New Roman"/>
                <w:sz w:val="24"/>
                <w:szCs w:val="24"/>
                <w:u w:color="FF0000"/>
              </w:rPr>
            </w:pPr>
            <w:r>
              <w:rPr>
                <w:rFonts w:hint="eastAsia" w:ascii="仿宋" w:hAnsi="仿宋" w:eastAsia="仿宋" w:cs="仿宋"/>
                <w:kern w:val="0"/>
                <w:sz w:val="24"/>
                <w:szCs w:val="24"/>
              </w:rPr>
              <w:t>是否具有与经营的食品品种、数量相适应的生产经营设备或者设施。</w:t>
            </w:r>
          </w:p>
        </w:tc>
        <w:tc>
          <w:tcPr>
            <w:tcW w:w="1421" w:type="dxa"/>
            <w:vAlign w:val="center"/>
          </w:tcPr>
          <w:p>
            <w:pPr>
              <w:spacing w:line="420" w:lineRule="exact"/>
              <w:ind w:left="-9"/>
              <w:rPr>
                <w:rFonts w:ascii="仿宋_GB2312" w:hAnsi="仿宋_GB2312" w:eastAsia="仿宋_GB2312" w:cs="Times New Roman"/>
                <w:color w:val="000000"/>
                <w:sz w:val="24"/>
                <w:szCs w:val="24"/>
                <w:u w:color="FF0000"/>
              </w:rPr>
            </w:pPr>
            <w:r>
              <w:rPr>
                <w:rFonts w:hint="eastAsia" w:ascii="仿宋" w:hAnsi="仿宋" w:eastAsia="仿宋" w:cs="仿宋"/>
                <w:color w:val="000000"/>
                <w:kern w:val="0"/>
                <w:sz w:val="24"/>
                <w:szCs w:val="24"/>
              </w:rPr>
              <w:t>□是</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□否</w:t>
            </w:r>
          </w:p>
        </w:tc>
        <w:tc>
          <w:tcPr>
            <w:tcW w:w="1430" w:type="dxa"/>
            <w:vAlign w:val="center"/>
          </w:tcPr>
          <w:p>
            <w:pPr>
              <w:spacing w:line="420" w:lineRule="exact"/>
              <w:ind w:left="-9"/>
              <w:rPr>
                <w:rFonts w:ascii="仿宋_GB2312" w:hAnsi="仿宋_GB2312" w:eastAsia="仿宋_GB2312" w:cs="Times New Roman"/>
                <w:color w:val="00000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9" w:type="dxa"/>
            <w:vMerge w:val="restart"/>
            <w:vAlign w:val="center"/>
          </w:tcPr>
          <w:p>
            <w:pPr>
              <w:widowControl/>
              <w:adjustRightInd w:val="0"/>
              <w:snapToGrid w:val="0"/>
              <w:spacing w:line="420" w:lineRule="exact"/>
              <w:jc w:val="center"/>
              <w:rPr>
                <w:rFonts w:ascii="仿宋_GB2312" w:hAnsi="黑体" w:eastAsia="仿宋_GB2312" w:cs="Times New Roman"/>
                <w:color w:val="000000"/>
                <w:kern w:val="0"/>
                <w:sz w:val="24"/>
                <w:szCs w:val="24"/>
              </w:rPr>
            </w:pPr>
            <w:r>
              <w:rPr>
                <w:rFonts w:ascii="仿宋_GB2312" w:hAnsi="黑体" w:eastAsia="仿宋_GB2312" w:cs="仿宋_GB2312"/>
                <w:color w:val="000000"/>
                <w:kern w:val="0"/>
                <w:sz w:val="24"/>
                <w:szCs w:val="24"/>
              </w:rPr>
              <w:t>3.</w:t>
            </w:r>
            <w:r>
              <w:rPr>
                <w:rFonts w:hint="eastAsia" w:ascii="仿宋_GB2312" w:hAnsi="黑体" w:eastAsia="仿宋_GB2312" w:cs="仿宋_GB2312"/>
                <w:color w:val="000000"/>
                <w:kern w:val="0"/>
                <w:sz w:val="24"/>
                <w:szCs w:val="24"/>
              </w:rPr>
              <w:t>食品标签等外观质量状况</w:t>
            </w:r>
          </w:p>
          <w:p>
            <w:pPr>
              <w:widowControl/>
              <w:adjustRightInd w:val="0"/>
              <w:snapToGrid w:val="0"/>
              <w:spacing w:line="420" w:lineRule="exact"/>
              <w:jc w:val="center"/>
              <w:rPr>
                <w:rFonts w:ascii="仿宋_GB2312" w:hAnsi="宋体" w:eastAsia="仿宋_GB2312" w:cs="Times New Roman"/>
                <w:b/>
                <w:bCs/>
                <w:color w:val="000000"/>
                <w:kern w:val="0"/>
                <w:sz w:val="24"/>
                <w:szCs w:val="24"/>
              </w:rPr>
            </w:pPr>
          </w:p>
        </w:tc>
        <w:tc>
          <w:tcPr>
            <w:tcW w:w="851" w:type="dxa"/>
            <w:vAlign w:val="center"/>
          </w:tcPr>
          <w:p>
            <w:pPr>
              <w:widowControl/>
              <w:spacing w:line="420" w:lineRule="exact"/>
              <w:jc w:val="center"/>
              <w:textAlignment w:val="center"/>
              <w:rPr>
                <w:rFonts w:ascii="宋体" w:cs="宋体"/>
                <w:kern w:val="0"/>
                <w:sz w:val="24"/>
                <w:szCs w:val="24"/>
              </w:rPr>
            </w:pPr>
            <w:r>
              <w:rPr>
                <w:rFonts w:ascii="宋体" w:hAnsi="宋体" w:cs="宋体"/>
                <w:kern w:val="0"/>
                <w:sz w:val="24"/>
                <w:szCs w:val="24"/>
              </w:rPr>
              <w:t>*3.1</w:t>
            </w:r>
          </w:p>
        </w:tc>
        <w:tc>
          <w:tcPr>
            <w:tcW w:w="8892" w:type="dxa"/>
            <w:vAlign w:val="center"/>
          </w:tcPr>
          <w:p>
            <w:pPr>
              <w:widowControl/>
              <w:spacing w:line="420" w:lineRule="exact"/>
              <w:jc w:val="left"/>
              <w:textAlignment w:val="center"/>
              <w:rPr>
                <w:rFonts w:ascii="仿宋" w:hAnsi="仿宋" w:eastAsia="仿宋" w:cs="Times New Roman"/>
                <w:sz w:val="24"/>
                <w:szCs w:val="24"/>
                <w:u w:color="FF0000"/>
              </w:rPr>
            </w:pPr>
            <w:r>
              <w:rPr>
                <w:rFonts w:hint="eastAsia" w:ascii="仿宋" w:hAnsi="仿宋" w:eastAsia="仿宋" w:cs="仿宋"/>
                <w:kern w:val="0"/>
                <w:sz w:val="24"/>
                <w:szCs w:val="24"/>
              </w:rPr>
              <w:t>检查的食品是否在保质期内。</w:t>
            </w:r>
          </w:p>
        </w:tc>
        <w:tc>
          <w:tcPr>
            <w:tcW w:w="1421" w:type="dxa"/>
            <w:vAlign w:val="center"/>
          </w:tcPr>
          <w:p>
            <w:pPr>
              <w:spacing w:line="420" w:lineRule="exact"/>
              <w:ind w:left="-9"/>
              <w:rPr>
                <w:rFonts w:ascii="仿宋_GB2312" w:hAnsi="仿宋_GB2312" w:eastAsia="仿宋_GB2312" w:cs="Times New Roman"/>
                <w:color w:val="000000"/>
                <w:sz w:val="24"/>
                <w:szCs w:val="24"/>
                <w:u w:color="FF0000"/>
              </w:rPr>
            </w:pPr>
            <w:r>
              <w:rPr>
                <w:rFonts w:hint="eastAsia" w:ascii="仿宋" w:hAnsi="仿宋" w:eastAsia="仿宋" w:cs="仿宋"/>
                <w:color w:val="000000"/>
                <w:kern w:val="0"/>
                <w:sz w:val="24"/>
                <w:szCs w:val="24"/>
              </w:rPr>
              <w:t>□是</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□否</w:t>
            </w:r>
          </w:p>
        </w:tc>
        <w:tc>
          <w:tcPr>
            <w:tcW w:w="1430" w:type="dxa"/>
            <w:vAlign w:val="center"/>
          </w:tcPr>
          <w:p>
            <w:pPr>
              <w:spacing w:line="420" w:lineRule="exact"/>
              <w:ind w:left="-9"/>
              <w:rPr>
                <w:rFonts w:ascii="仿宋_GB2312" w:hAnsi="仿宋_GB2312" w:eastAsia="仿宋_GB2312" w:cs="Times New Roman"/>
                <w:color w:val="00000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widowControl/>
              <w:adjustRightInd w:val="0"/>
              <w:snapToGrid w:val="0"/>
              <w:spacing w:line="420" w:lineRule="exact"/>
              <w:jc w:val="center"/>
              <w:rPr>
                <w:rFonts w:ascii="仿宋_GB2312" w:hAnsi="宋体" w:eastAsia="仿宋_GB2312" w:cs="Times New Roman"/>
                <w:b/>
                <w:bCs/>
                <w:color w:val="000000"/>
                <w:kern w:val="0"/>
                <w:sz w:val="24"/>
                <w:szCs w:val="24"/>
              </w:rPr>
            </w:pPr>
          </w:p>
        </w:tc>
        <w:tc>
          <w:tcPr>
            <w:tcW w:w="851" w:type="dxa"/>
            <w:vAlign w:val="center"/>
          </w:tcPr>
          <w:p>
            <w:pPr>
              <w:widowControl/>
              <w:spacing w:line="420" w:lineRule="exact"/>
              <w:jc w:val="center"/>
              <w:textAlignment w:val="center"/>
              <w:rPr>
                <w:rFonts w:ascii="宋体" w:cs="宋体"/>
                <w:kern w:val="0"/>
                <w:sz w:val="24"/>
                <w:szCs w:val="24"/>
              </w:rPr>
            </w:pPr>
            <w:r>
              <w:rPr>
                <w:rFonts w:ascii="宋体" w:hAnsi="宋体" w:cs="宋体"/>
                <w:kern w:val="0"/>
              </w:rPr>
              <w:t>*</w:t>
            </w:r>
            <w:r>
              <w:rPr>
                <w:rStyle w:val="4"/>
              </w:rPr>
              <w:t>3.2</w:t>
            </w:r>
          </w:p>
        </w:tc>
        <w:tc>
          <w:tcPr>
            <w:tcW w:w="8892" w:type="dxa"/>
            <w:vAlign w:val="center"/>
          </w:tcPr>
          <w:p>
            <w:pPr>
              <w:widowControl/>
              <w:spacing w:line="420" w:lineRule="exact"/>
              <w:textAlignment w:val="center"/>
              <w:rPr>
                <w:rFonts w:ascii="仿宋" w:hAnsi="仿宋" w:eastAsia="仿宋" w:cs="Times New Roman"/>
                <w:sz w:val="24"/>
                <w:szCs w:val="24"/>
                <w:u w:color="FF0000"/>
              </w:rPr>
            </w:pPr>
            <w:r>
              <w:rPr>
                <w:rFonts w:hint="eastAsia" w:ascii="仿宋" w:hAnsi="仿宋" w:eastAsia="仿宋" w:cs="仿宋"/>
                <w:kern w:val="0"/>
                <w:sz w:val="24"/>
                <w:szCs w:val="24"/>
              </w:rPr>
              <w:t>检查的食品感官性状是否正常。</w:t>
            </w:r>
          </w:p>
        </w:tc>
        <w:tc>
          <w:tcPr>
            <w:tcW w:w="1421" w:type="dxa"/>
            <w:vAlign w:val="center"/>
          </w:tcPr>
          <w:p>
            <w:pPr>
              <w:spacing w:line="420" w:lineRule="exact"/>
              <w:ind w:left="-9"/>
              <w:rPr>
                <w:rFonts w:ascii="仿宋_GB2312" w:hAnsi="仿宋_GB2312" w:eastAsia="仿宋_GB2312" w:cs="Times New Roman"/>
                <w:color w:val="000000"/>
                <w:sz w:val="24"/>
                <w:szCs w:val="24"/>
                <w:u w:color="FF0000"/>
              </w:rPr>
            </w:pPr>
            <w:r>
              <w:rPr>
                <w:rFonts w:hint="eastAsia" w:ascii="仿宋" w:hAnsi="仿宋" w:eastAsia="仿宋" w:cs="仿宋"/>
                <w:color w:val="000000"/>
                <w:kern w:val="0"/>
                <w:sz w:val="24"/>
                <w:szCs w:val="24"/>
              </w:rPr>
              <w:t>□是</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□否</w:t>
            </w:r>
          </w:p>
        </w:tc>
        <w:tc>
          <w:tcPr>
            <w:tcW w:w="1430" w:type="dxa"/>
            <w:vAlign w:val="center"/>
          </w:tcPr>
          <w:p>
            <w:pPr>
              <w:spacing w:line="420" w:lineRule="exact"/>
              <w:ind w:left="-9"/>
              <w:rPr>
                <w:rFonts w:ascii="仿宋_GB2312" w:hAnsi="仿宋_GB2312" w:eastAsia="仿宋_GB2312" w:cs="Times New Roman"/>
                <w:color w:val="00000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539" w:type="dxa"/>
            <w:vMerge w:val="continue"/>
            <w:vAlign w:val="center"/>
          </w:tcPr>
          <w:p>
            <w:pPr>
              <w:widowControl/>
              <w:adjustRightInd w:val="0"/>
              <w:snapToGrid w:val="0"/>
              <w:spacing w:line="420" w:lineRule="exact"/>
              <w:jc w:val="center"/>
              <w:rPr>
                <w:rFonts w:ascii="仿宋_GB2312" w:hAnsi="宋体" w:eastAsia="仿宋_GB2312" w:cs="Times New Roman"/>
                <w:b/>
                <w:bCs/>
                <w:color w:val="000000"/>
                <w:kern w:val="0"/>
                <w:sz w:val="24"/>
                <w:szCs w:val="24"/>
              </w:rPr>
            </w:pPr>
          </w:p>
        </w:tc>
        <w:tc>
          <w:tcPr>
            <w:tcW w:w="851" w:type="dxa"/>
            <w:vAlign w:val="center"/>
          </w:tcPr>
          <w:p>
            <w:pPr>
              <w:widowControl/>
              <w:spacing w:line="420" w:lineRule="exact"/>
              <w:jc w:val="center"/>
              <w:textAlignment w:val="center"/>
              <w:rPr>
                <w:rFonts w:ascii="宋体" w:cs="宋体"/>
                <w:color w:val="000000"/>
                <w:kern w:val="0"/>
                <w:sz w:val="24"/>
                <w:szCs w:val="24"/>
              </w:rPr>
            </w:pPr>
            <w:r>
              <w:rPr>
                <w:rFonts w:ascii="宋体" w:hAnsi="宋体" w:cs="宋体"/>
                <w:color w:val="000000"/>
                <w:kern w:val="0"/>
              </w:rPr>
              <w:t>*</w:t>
            </w:r>
            <w:r>
              <w:rPr>
                <w:rStyle w:val="4"/>
              </w:rPr>
              <w:t>3.3</w:t>
            </w:r>
          </w:p>
        </w:tc>
        <w:tc>
          <w:tcPr>
            <w:tcW w:w="8892" w:type="dxa"/>
            <w:vAlign w:val="center"/>
          </w:tcPr>
          <w:p>
            <w:pPr>
              <w:widowControl/>
              <w:spacing w:line="420" w:lineRule="exact"/>
              <w:textAlignment w:val="center"/>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经营的肉及肉制品是否具有检验检疫证明。</w:t>
            </w:r>
          </w:p>
        </w:tc>
        <w:tc>
          <w:tcPr>
            <w:tcW w:w="1421" w:type="dxa"/>
            <w:vAlign w:val="center"/>
          </w:tcPr>
          <w:p>
            <w:pPr>
              <w:spacing w:line="420" w:lineRule="exact"/>
              <w:ind w:left="-9"/>
              <w:rPr>
                <w:rFonts w:ascii="仿宋_GB2312" w:hAnsi="仿宋_GB2312" w:eastAsia="仿宋_GB2312" w:cs="Times New Roman"/>
                <w:color w:val="000000"/>
                <w:sz w:val="24"/>
                <w:szCs w:val="24"/>
                <w:u w:color="FF0000"/>
              </w:rPr>
            </w:pPr>
            <w:r>
              <w:rPr>
                <w:rFonts w:hint="eastAsia" w:ascii="仿宋" w:hAnsi="仿宋" w:eastAsia="仿宋" w:cs="仿宋"/>
                <w:color w:val="000000"/>
                <w:kern w:val="0"/>
                <w:sz w:val="24"/>
                <w:szCs w:val="24"/>
              </w:rPr>
              <w:t>□是</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□否</w:t>
            </w:r>
          </w:p>
        </w:tc>
        <w:tc>
          <w:tcPr>
            <w:tcW w:w="1430" w:type="dxa"/>
            <w:vAlign w:val="center"/>
          </w:tcPr>
          <w:p>
            <w:pPr>
              <w:spacing w:line="420" w:lineRule="exact"/>
              <w:ind w:left="-9"/>
              <w:rPr>
                <w:rFonts w:ascii="仿宋_GB2312" w:hAnsi="仿宋_GB2312" w:eastAsia="仿宋_GB2312" w:cs="Times New Roman"/>
                <w:color w:val="00000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widowControl/>
              <w:adjustRightInd w:val="0"/>
              <w:snapToGrid w:val="0"/>
              <w:spacing w:line="420" w:lineRule="exact"/>
              <w:jc w:val="center"/>
              <w:rPr>
                <w:rFonts w:ascii="仿宋_GB2312" w:hAnsi="宋体" w:eastAsia="仿宋_GB2312" w:cs="Times New Roman"/>
                <w:b/>
                <w:bCs/>
                <w:color w:val="000000"/>
                <w:kern w:val="0"/>
                <w:sz w:val="24"/>
                <w:szCs w:val="24"/>
              </w:rPr>
            </w:pPr>
          </w:p>
        </w:tc>
        <w:tc>
          <w:tcPr>
            <w:tcW w:w="851" w:type="dxa"/>
            <w:vAlign w:val="center"/>
          </w:tcPr>
          <w:p>
            <w:pPr>
              <w:widowControl/>
              <w:spacing w:line="420" w:lineRule="exact"/>
              <w:jc w:val="center"/>
              <w:textAlignment w:val="center"/>
              <w:rPr>
                <w:rFonts w:ascii="宋体" w:cs="宋体"/>
                <w:color w:val="000000"/>
                <w:kern w:val="0"/>
                <w:sz w:val="24"/>
                <w:szCs w:val="24"/>
              </w:rPr>
            </w:pPr>
            <w:r>
              <w:rPr>
                <w:rFonts w:ascii="宋体" w:hAnsi="宋体" w:cs="宋体"/>
                <w:color w:val="000000"/>
                <w:kern w:val="0"/>
                <w:sz w:val="24"/>
                <w:szCs w:val="24"/>
              </w:rPr>
              <w:t>3.4</w:t>
            </w:r>
          </w:p>
        </w:tc>
        <w:tc>
          <w:tcPr>
            <w:tcW w:w="8892" w:type="dxa"/>
            <w:vAlign w:val="center"/>
          </w:tcPr>
          <w:p>
            <w:pPr>
              <w:widowControl/>
              <w:spacing w:line="420" w:lineRule="exact"/>
              <w:textAlignment w:val="center"/>
              <w:rPr>
                <w:rFonts w:ascii="仿宋" w:hAnsi="仿宋" w:eastAsia="仿宋" w:cs="Times New Roman"/>
                <w:color w:val="000000"/>
                <w:sz w:val="24"/>
                <w:szCs w:val="24"/>
                <w:u w:color="FF0000"/>
              </w:rPr>
            </w:pPr>
            <w:r>
              <w:rPr>
                <w:rFonts w:hint="eastAsia" w:ascii="仿宋" w:hAnsi="仿宋" w:eastAsia="仿宋" w:cs="仿宋"/>
                <w:color w:val="000000"/>
                <w:kern w:val="0"/>
                <w:sz w:val="24"/>
                <w:szCs w:val="24"/>
              </w:rPr>
              <w:t>检查的食品是否符合国家为防病等特殊需要</w:t>
            </w:r>
            <w:r>
              <w:rPr>
                <w:rStyle w:val="5"/>
                <w:rFonts w:hint="eastAsia"/>
              </w:rPr>
              <w:t>的要求。</w:t>
            </w:r>
          </w:p>
        </w:tc>
        <w:tc>
          <w:tcPr>
            <w:tcW w:w="1421" w:type="dxa"/>
            <w:vAlign w:val="center"/>
          </w:tcPr>
          <w:p>
            <w:pPr>
              <w:spacing w:line="420" w:lineRule="exact"/>
              <w:ind w:left="-9"/>
              <w:rPr>
                <w:rFonts w:ascii="仿宋_GB2312" w:hAnsi="仿宋_GB2312" w:eastAsia="仿宋_GB2312" w:cs="Times New Roman"/>
                <w:color w:val="000000"/>
                <w:sz w:val="24"/>
                <w:szCs w:val="24"/>
                <w:u w:color="FF0000"/>
              </w:rPr>
            </w:pPr>
            <w:r>
              <w:rPr>
                <w:rFonts w:hint="eastAsia" w:ascii="仿宋" w:hAnsi="仿宋" w:eastAsia="仿宋" w:cs="仿宋"/>
                <w:color w:val="000000"/>
                <w:kern w:val="0"/>
                <w:sz w:val="24"/>
                <w:szCs w:val="24"/>
              </w:rPr>
              <w:t>□是</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□否</w:t>
            </w:r>
          </w:p>
        </w:tc>
        <w:tc>
          <w:tcPr>
            <w:tcW w:w="1430" w:type="dxa"/>
            <w:vAlign w:val="center"/>
          </w:tcPr>
          <w:p>
            <w:pPr>
              <w:spacing w:line="420" w:lineRule="exact"/>
              <w:ind w:left="-9"/>
              <w:rPr>
                <w:rFonts w:ascii="仿宋_GB2312" w:hAnsi="仿宋_GB2312" w:eastAsia="仿宋_GB2312" w:cs="Times New Roman"/>
                <w:color w:val="00000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widowControl/>
              <w:adjustRightInd w:val="0"/>
              <w:snapToGrid w:val="0"/>
              <w:spacing w:line="420" w:lineRule="exact"/>
              <w:jc w:val="center"/>
              <w:rPr>
                <w:rFonts w:ascii="仿宋_GB2312" w:hAnsi="宋体" w:eastAsia="仿宋_GB2312" w:cs="Times New Roman"/>
                <w:b/>
                <w:bCs/>
                <w:color w:val="000000"/>
                <w:kern w:val="0"/>
                <w:sz w:val="24"/>
                <w:szCs w:val="24"/>
              </w:rPr>
            </w:pPr>
          </w:p>
        </w:tc>
        <w:tc>
          <w:tcPr>
            <w:tcW w:w="851" w:type="dxa"/>
            <w:vAlign w:val="center"/>
          </w:tcPr>
          <w:p>
            <w:pPr>
              <w:widowControl/>
              <w:spacing w:line="420" w:lineRule="exact"/>
              <w:jc w:val="center"/>
              <w:textAlignment w:val="center"/>
              <w:rPr>
                <w:rFonts w:ascii="宋体" w:cs="宋体"/>
                <w:kern w:val="0"/>
                <w:sz w:val="24"/>
                <w:szCs w:val="24"/>
              </w:rPr>
            </w:pPr>
            <w:r>
              <w:rPr>
                <w:rFonts w:ascii="宋体" w:hAnsi="宋体" w:cs="宋体"/>
                <w:kern w:val="0"/>
              </w:rPr>
              <w:t>*</w:t>
            </w:r>
            <w:r>
              <w:rPr>
                <w:rStyle w:val="6"/>
                <w:color w:val="auto"/>
              </w:rPr>
              <w:t>3.5</w:t>
            </w:r>
          </w:p>
        </w:tc>
        <w:tc>
          <w:tcPr>
            <w:tcW w:w="8892" w:type="dxa"/>
            <w:vAlign w:val="center"/>
          </w:tcPr>
          <w:p>
            <w:pPr>
              <w:widowControl/>
              <w:spacing w:line="420" w:lineRule="exact"/>
              <w:textAlignment w:val="center"/>
              <w:rPr>
                <w:rFonts w:ascii="仿宋" w:hAnsi="仿宋" w:eastAsia="仿宋" w:cs="Times New Roman"/>
                <w:sz w:val="24"/>
                <w:szCs w:val="24"/>
                <w:u w:color="FF0000"/>
              </w:rPr>
            </w:pPr>
            <w:r>
              <w:rPr>
                <w:rFonts w:hint="eastAsia" w:ascii="仿宋" w:hAnsi="仿宋" w:eastAsia="仿宋" w:cs="仿宋"/>
                <w:kern w:val="0"/>
                <w:sz w:val="24"/>
                <w:szCs w:val="24"/>
              </w:rPr>
              <w:t>经营的预包装食品、食品添加剂的包装上是否有标签，标签标明的内容是否符合食品安全法等法律法规的规定。</w:t>
            </w:r>
          </w:p>
        </w:tc>
        <w:tc>
          <w:tcPr>
            <w:tcW w:w="1421" w:type="dxa"/>
            <w:vAlign w:val="center"/>
          </w:tcPr>
          <w:p>
            <w:pPr>
              <w:spacing w:line="420" w:lineRule="exact"/>
              <w:ind w:left="-9"/>
              <w:rPr>
                <w:rFonts w:ascii="仿宋_GB2312" w:hAnsi="仿宋_GB2312" w:eastAsia="仿宋_GB2312" w:cs="Times New Roman"/>
                <w:color w:val="000000"/>
                <w:sz w:val="24"/>
                <w:szCs w:val="24"/>
                <w:u w:color="FF0000"/>
              </w:rPr>
            </w:pPr>
            <w:r>
              <w:rPr>
                <w:rFonts w:hint="eastAsia" w:ascii="仿宋" w:hAnsi="仿宋" w:eastAsia="仿宋" w:cs="仿宋"/>
                <w:color w:val="000000"/>
                <w:kern w:val="0"/>
                <w:sz w:val="24"/>
                <w:szCs w:val="24"/>
              </w:rPr>
              <w:t>□是</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□否</w:t>
            </w:r>
          </w:p>
        </w:tc>
        <w:tc>
          <w:tcPr>
            <w:tcW w:w="1430" w:type="dxa"/>
            <w:vAlign w:val="center"/>
          </w:tcPr>
          <w:p>
            <w:pPr>
              <w:spacing w:line="420" w:lineRule="exact"/>
              <w:ind w:left="-9"/>
              <w:rPr>
                <w:rFonts w:ascii="仿宋_GB2312" w:hAnsi="仿宋_GB2312" w:eastAsia="仿宋_GB2312" w:cs="Times New Roman"/>
                <w:color w:val="00000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widowControl/>
              <w:adjustRightInd w:val="0"/>
              <w:snapToGrid w:val="0"/>
              <w:spacing w:line="420" w:lineRule="exact"/>
              <w:jc w:val="center"/>
              <w:rPr>
                <w:rFonts w:ascii="仿宋_GB2312" w:hAnsi="宋体" w:eastAsia="仿宋_GB2312" w:cs="Times New Roman"/>
                <w:b/>
                <w:bCs/>
                <w:color w:val="000000"/>
                <w:kern w:val="0"/>
                <w:sz w:val="24"/>
                <w:szCs w:val="24"/>
              </w:rPr>
            </w:pPr>
          </w:p>
        </w:tc>
        <w:tc>
          <w:tcPr>
            <w:tcW w:w="851" w:type="dxa"/>
            <w:vAlign w:val="center"/>
          </w:tcPr>
          <w:p>
            <w:pPr>
              <w:widowControl/>
              <w:spacing w:line="420" w:lineRule="exact"/>
              <w:jc w:val="center"/>
              <w:textAlignment w:val="center"/>
              <w:rPr>
                <w:rFonts w:ascii="宋体" w:cs="宋体"/>
                <w:kern w:val="0"/>
                <w:sz w:val="24"/>
                <w:szCs w:val="24"/>
              </w:rPr>
            </w:pPr>
            <w:r>
              <w:rPr>
                <w:rFonts w:ascii="宋体" w:hAnsi="宋体" w:cs="宋体"/>
                <w:kern w:val="0"/>
                <w:sz w:val="24"/>
                <w:szCs w:val="24"/>
              </w:rPr>
              <w:t>3.6</w:t>
            </w:r>
          </w:p>
        </w:tc>
        <w:tc>
          <w:tcPr>
            <w:tcW w:w="8892" w:type="dxa"/>
            <w:vAlign w:val="center"/>
          </w:tcPr>
          <w:p>
            <w:pPr>
              <w:widowControl/>
              <w:spacing w:line="420" w:lineRule="exact"/>
              <w:textAlignment w:val="center"/>
              <w:rPr>
                <w:rFonts w:ascii="仿宋" w:hAnsi="仿宋" w:eastAsia="仿宋" w:cs="Times New Roman"/>
                <w:sz w:val="24"/>
                <w:szCs w:val="24"/>
                <w:u w:color="FF0000"/>
              </w:rPr>
            </w:pPr>
            <w:r>
              <w:rPr>
                <w:rFonts w:hint="eastAsia" w:ascii="仿宋" w:hAnsi="仿宋" w:eastAsia="仿宋" w:cs="仿宋"/>
                <w:kern w:val="0"/>
                <w:sz w:val="24"/>
                <w:szCs w:val="24"/>
              </w:rPr>
              <w:t>经营的食品的标签、说明书是否清楚、明显，生产日期、保质期等事项是否显著标注，容易辨识。</w:t>
            </w:r>
          </w:p>
        </w:tc>
        <w:tc>
          <w:tcPr>
            <w:tcW w:w="1421" w:type="dxa"/>
            <w:vAlign w:val="center"/>
          </w:tcPr>
          <w:p>
            <w:pPr>
              <w:spacing w:line="420" w:lineRule="exact"/>
              <w:ind w:left="-9"/>
              <w:rPr>
                <w:rFonts w:ascii="仿宋_GB2312" w:hAnsi="仿宋_GB2312" w:eastAsia="仿宋_GB2312" w:cs="Times New Roman"/>
                <w:color w:val="000000"/>
                <w:sz w:val="24"/>
                <w:szCs w:val="24"/>
                <w:u w:color="FF0000"/>
              </w:rPr>
            </w:pPr>
            <w:r>
              <w:rPr>
                <w:rFonts w:hint="eastAsia" w:ascii="仿宋" w:hAnsi="仿宋" w:eastAsia="仿宋" w:cs="仿宋"/>
                <w:color w:val="000000"/>
                <w:kern w:val="0"/>
                <w:sz w:val="24"/>
                <w:szCs w:val="24"/>
              </w:rPr>
              <w:t>□是</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□否</w:t>
            </w:r>
          </w:p>
        </w:tc>
        <w:tc>
          <w:tcPr>
            <w:tcW w:w="1430" w:type="dxa"/>
            <w:vAlign w:val="center"/>
          </w:tcPr>
          <w:p>
            <w:pPr>
              <w:spacing w:line="420" w:lineRule="exact"/>
              <w:ind w:left="-9"/>
              <w:rPr>
                <w:rFonts w:ascii="仿宋_GB2312" w:hAnsi="仿宋_GB2312" w:eastAsia="仿宋_GB2312" w:cs="Times New Roman"/>
                <w:color w:val="00000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widowControl/>
              <w:adjustRightInd w:val="0"/>
              <w:snapToGrid w:val="0"/>
              <w:spacing w:line="420" w:lineRule="exact"/>
              <w:jc w:val="center"/>
              <w:rPr>
                <w:rFonts w:ascii="仿宋_GB2312" w:hAnsi="宋体" w:eastAsia="仿宋_GB2312" w:cs="Times New Roman"/>
                <w:b/>
                <w:bCs/>
                <w:color w:val="000000"/>
                <w:kern w:val="0"/>
                <w:sz w:val="24"/>
                <w:szCs w:val="24"/>
              </w:rPr>
            </w:pPr>
          </w:p>
        </w:tc>
        <w:tc>
          <w:tcPr>
            <w:tcW w:w="851" w:type="dxa"/>
            <w:vAlign w:val="center"/>
          </w:tcPr>
          <w:p>
            <w:pPr>
              <w:widowControl/>
              <w:spacing w:line="420" w:lineRule="exact"/>
              <w:jc w:val="center"/>
              <w:textAlignment w:val="center"/>
              <w:rPr>
                <w:rFonts w:ascii="宋体" w:cs="宋体"/>
                <w:color w:val="000000"/>
                <w:kern w:val="0"/>
                <w:sz w:val="24"/>
                <w:szCs w:val="24"/>
              </w:rPr>
            </w:pPr>
            <w:r>
              <w:rPr>
                <w:rFonts w:ascii="宋体" w:hAnsi="宋体" w:cs="宋体"/>
                <w:color w:val="000000"/>
                <w:kern w:val="0"/>
                <w:sz w:val="24"/>
                <w:szCs w:val="24"/>
              </w:rPr>
              <w:t>*3.7</w:t>
            </w:r>
          </w:p>
        </w:tc>
        <w:tc>
          <w:tcPr>
            <w:tcW w:w="8892" w:type="dxa"/>
            <w:vAlign w:val="center"/>
          </w:tcPr>
          <w:p>
            <w:pPr>
              <w:widowControl/>
              <w:spacing w:line="420" w:lineRule="exact"/>
              <w:textAlignment w:val="center"/>
              <w:rPr>
                <w:rFonts w:ascii="仿宋" w:hAnsi="仿宋" w:eastAsia="仿宋" w:cs="Times New Roman"/>
                <w:color w:val="000000"/>
                <w:sz w:val="24"/>
                <w:szCs w:val="24"/>
                <w:u w:color="FF0000"/>
              </w:rPr>
            </w:pPr>
            <w:r>
              <w:rPr>
                <w:rFonts w:hint="eastAsia" w:ascii="仿宋" w:hAnsi="仿宋" w:eastAsia="仿宋" w:cs="仿宋"/>
                <w:color w:val="000000"/>
                <w:kern w:val="0"/>
                <w:sz w:val="24"/>
                <w:szCs w:val="24"/>
              </w:rPr>
              <w:t>销售散装食品，是否在散装食品的容器、外包装上标明食品的名称、生产日期或者生产批号、保质期以及生产经营者名称、地址、联系方式等内容。</w:t>
            </w:r>
          </w:p>
        </w:tc>
        <w:tc>
          <w:tcPr>
            <w:tcW w:w="1421" w:type="dxa"/>
            <w:vAlign w:val="center"/>
          </w:tcPr>
          <w:p>
            <w:pPr>
              <w:spacing w:line="420" w:lineRule="exact"/>
              <w:ind w:left="-9"/>
              <w:rPr>
                <w:rFonts w:ascii="仿宋_GB2312" w:hAnsi="仿宋_GB2312" w:eastAsia="仿宋_GB2312" w:cs="Times New Roman"/>
                <w:color w:val="000000"/>
                <w:sz w:val="24"/>
                <w:szCs w:val="24"/>
                <w:u w:color="FF0000"/>
              </w:rPr>
            </w:pPr>
            <w:r>
              <w:rPr>
                <w:rFonts w:hint="eastAsia" w:ascii="仿宋" w:hAnsi="仿宋" w:eastAsia="仿宋" w:cs="仿宋"/>
                <w:color w:val="000000"/>
                <w:kern w:val="0"/>
                <w:sz w:val="24"/>
                <w:szCs w:val="24"/>
              </w:rPr>
              <w:t>□是</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□否</w:t>
            </w:r>
          </w:p>
        </w:tc>
        <w:tc>
          <w:tcPr>
            <w:tcW w:w="1430" w:type="dxa"/>
            <w:vAlign w:val="center"/>
          </w:tcPr>
          <w:p>
            <w:pPr>
              <w:spacing w:line="420" w:lineRule="exact"/>
              <w:ind w:left="-9"/>
              <w:rPr>
                <w:rFonts w:ascii="仿宋_GB2312" w:hAnsi="仿宋_GB2312" w:eastAsia="仿宋_GB2312" w:cs="Times New Roman"/>
                <w:color w:val="00000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539" w:type="dxa"/>
            <w:vMerge w:val="continue"/>
            <w:vAlign w:val="center"/>
          </w:tcPr>
          <w:p>
            <w:pPr>
              <w:widowControl/>
              <w:adjustRightInd w:val="0"/>
              <w:snapToGrid w:val="0"/>
              <w:spacing w:line="420" w:lineRule="exact"/>
              <w:jc w:val="center"/>
              <w:rPr>
                <w:rFonts w:ascii="仿宋_GB2312" w:hAnsi="宋体" w:eastAsia="仿宋_GB2312" w:cs="Times New Roman"/>
                <w:b/>
                <w:bCs/>
                <w:color w:val="000000"/>
                <w:kern w:val="0"/>
                <w:sz w:val="24"/>
                <w:szCs w:val="24"/>
              </w:rPr>
            </w:pPr>
          </w:p>
        </w:tc>
        <w:tc>
          <w:tcPr>
            <w:tcW w:w="851" w:type="dxa"/>
            <w:vAlign w:val="center"/>
          </w:tcPr>
          <w:p>
            <w:pPr>
              <w:widowControl/>
              <w:spacing w:line="420" w:lineRule="exact"/>
              <w:jc w:val="center"/>
              <w:textAlignment w:val="center"/>
              <w:rPr>
                <w:rFonts w:ascii="宋体" w:cs="宋体"/>
                <w:color w:val="000000"/>
                <w:kern w:val="0"/>
                <w:sz w:val="24"/>
                <w:szCs w:val="24"/>
              </w:rPr>
            </w:pPr>
            <w:r>
              <w:rPr>
                <w:rFonts w:ascii="宋体" w:hAnsi="宋体" w:cs="宋体"/>
                <w:color w:val="000000"/>
                <w:kern w:val="0"/>
                <w:sz w:val="24"/>
                <w:szCs w:val="24"/>
              </w:rPr>
              <w:t>3.8</w:t>
            </w:r>
          </w:p>
        </w:tc>
        <w:tc>
          <w:tcPr>
            <w:tcW w:w="8892" w:type="dxa"/>
            <w:vAlign w:val="center"/>
          </w:tcPr>
          <w:p>
            <w:pPr>
              <w:widowControl/>
              <w:spacing w:line="420" w:lineRule="exact"/>
              <w:textAlignment w:val="center"/>
              <w:rPr>
                <w:rFonts w:ascii="仿宋" w:hAnsi="仿宋" w:eastAsia="仿宋" w:cs="Times New Roman"/>
                <w:color w:val="000000"/>
                <w:sz w:val="24"/>
                <w:szCs w:val="24"/>
                <w:u w:color="FF0000"/>
              </w:rPr>
            </w:pPr>
            <w:r>
              <w:rPr>
                <w:rFonts w:hint="eastAsia" w:ascii="仿宋" w:hAnsi="仿宋" w:eastAsia="仿宋" w:cs="仿宋"/>
                <w:color w:val="000000"/>
                <w:kern w:val="0"/>
                <w:sz w:val="24"/>
                <w:szCs w:val="24"/>
              </w:rPr>
              <w:t>经营食品标签、说明书是否涉及疾病预防、治疗功能。</w:t>
            </w:r>
          </w:p>
        </w:tc>
        <w:tc>
          <w:tcPr>
            <w:tcW w:w="1421" w:type="dxa"/>
            <w:vAlign w:val="center"/>
          </w:tcPr>
          <w:p>
            <w:pPr>
              <w:spacing w:line="420" w:lineRule="exact"/>
              <w:ind w:left="-9"/>
              <w:rPr>
                <w:rFonts w:ascii="仿宋_GB2312" w:hAnsi="仿宋_GB2312" w:eastAsia="仿宋_GB2312" w:cs="Times New Roman"/>
                <w:color w:val="000000"/>
                <w:sz w:val="24"/>
                <w:szCs w:val="24"/>
                <w:u w:color="FF0000"/>
              </w:rPr>
            </w:pPr>
            <w:r>
              <w:rPr>
                <w:rFonts w:hint="eastAsia" w:ascii="仿宋" w:hAnsi="仿宋" w:eastAsia="仿宋" w:cs="仿宋"/>
                <w:color w:val="000000"/>
                <w:kern w:val="0"/>
                <w:sz w:val="24"/>
                <w:szCs w:val="24"/>
              </w:rPr>
              <w:t>□是</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□否</w:t>
            </w:r>
          </w:p>
        </w:tc>
        <w:tc>
          <w:tcPr>
            <w:tcW w:w="1430" w:type="dxa"/>
            <w:vAlign w:val="center"/>
          </w:tcPr>
          <w:p>
            <w:pPr>
              <w:spacing w:line="420" w:lineRule="exact"/>
              <w:ind w:left="-9"/>
              <w:rPr>
                <w:rFonts w:ascii="仿宋_GB2312" w:hAnsi="仿宋_GB2312" w:eastAsia="仿宋_GB2312" w:cs="Times New Roman"/>
                <w:color w:val="00000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widowControl/>
              <w:adjustRightInd w:val="0"/>
              <w:snapToGrid w:val="0"/>
              <w:spacing w:line="420" w:lineRule="exact"/>
              <w:jc w:val="center"/>
              <w:rPr>
                <w:rFonts w:ascii="仿宋_GB2312" w:hAnsi="宋体" w:eastAsia="仿宋_GB2312" w:cs="Times New Roman"/>
                <w:b/>
                <w:bCs/>
                <w:color w:val="000000"/>
                <w:kern w:val="0"/>
                <w:sz w:val="24"/>
                <w:szCs w:val="24"/>
              </w:rPr>
            </w:pPr>
          </w:p>
        </w:tc>
        <w:tc>
          <w:tcPr>
            <w:tcW w:w="851" w:type="dxa"/>
            <w:vAlign w:val="center"/>
          </w:tcPr>
          <w:p>
            <w:pPr>
              <w:widowControl/>
              <w:spacing w:line="420" w:lineRule="exact"/>
              <w:jc w:val="center"/>
              <w:textAlignment w:val="center"/>
              <w:rPr>
                <w:rFonts w:ascii="宋体" w:cs="宋体"/>
                <w:color w:val="000000"/>
                <w:kern w:val="0"/>
                <w:sz w:val="24"/>
                <w:szCs w:val="24"/>
              </w:rPr>
            </w:pPr>
            <w:r>
              <w:rPr>
                <w:rFonts w:ascii="宋体" w:hAnsi="宋体" w:cs="宋体"/>
                <w:color w:val="000000"/>
                <w:kern w:val="0"/>
                <w:sz w:val="24"/>
                <w:szCs w:val="24"/>
              </w:rPr>
              <w:t>3.9</w:t>
            </w:r>
          </w:p>
        </w:tc>
        <w:tc>
          <w:tcPr>
            <w:tcW w:w="8892" w:type="dxa"/>
            <w:vAlign w:val="center"/>
          </w:tcPr>
          <w:p>
            <w:pPr>
              <w:widowControl/>
              <w:spacing w:line="420" w:lineRule="exact"/>
              <w:textAlignment w:val="center"/>
              <w:rPr>
                <w:rFonts w:ascii="仿宋" w:hAnsi="仿宋" w:eastAsia="仿宋" w:cs="Times New Roman"/>
                <w:color w:val="000000"/>
                <w:sz w:val="24"/>
                <w:szCs w:val="24"/>
                <w:u w:color="FF0000"/>
              </w:rPr>
            </w:pPr>
            <w:r>
              <w:rPr>
                <w:rFonts w:hint="eastAsia" w:ascii="仿宋" w:hAnsi="仿宋" w:eastAsia="仿宋" w:cs="仿宋"/>
                <w:color w:val="000000"/>
                <w:kern w:val="0"/>
                <w:sz w:val="24"/>
                <w:szCs w:val="24"/>
              </w:rPr>
              <w:t>经营场所设置或摆放的食品广告的内容是否涉及疾病预防、治疗功能。</w:t>
            </w:r>
          </w:p>
        </w:tc>
        <w:tc>
          <w:tcPr>
            <w:tcW w:w="1421" w:type="dxa"/>
            <w:vAlign w:val="center"/>
          </w:tcPr>
          <w:p>
            <w:pPr>
              <w:spacing w:line="420" w:lineRule="exact"/>
              <w:ind w:left="-9"/>
              <w:rPr>
                <w:rFonts w:ascii="仿宋_GB2312" w:hAnsi="仿宋_GB2312" w:eastAsia="仿宋_GB2312" w:cs="Times New Roman"/>
                <w:color w:val="000000"/>
                <w:sz w:val="24"/>
                <w:szCs w:val="24"/>
                <w:u w:color="FF0000"/>
              </w:rPr>
            </w:pPr>
            <w:r>
              <w:rPr>
                <w:rFonts w:hint="eastAsia" w:ascii="仿宋" w:hAnsi="仿宋" w:eastAsia="仿宋" w:cs="仿宋"/>
                <w:color w:val="000000"/>
                <w:kern w:val="0"/>
                <w:sz w:val="24"/>
                <w:szCs w:val="24"/>
              </w:rPr>
              <w:t>□是</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□否</w:t>
            </w:r>
          </w:p>
        </w:tc>
        <w:tc>
          <w:tcPr>
            <w:tcW w:w="1430" w:type="dxa"/>
            <w:vAlign w:val="center"/>
          </w:tcPr>
          <w:p>
            <w:pPr>
              <w:spacing w:line="420" w:lineRule="exact"/>
              <w:ind w:left="-9"/>
              <w:rPr>
                <w:rFonts w:ascii="仿宋_GB2312" w:hAnsi="仿宋_GB2312" w:eastAsia="仿宋_GB2312" w:cs="Times New Roman"/>
                <w:color w:val="00000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widowControl/>
              <w:adjustRightInd w:val="0"/>
              <w:snapToGrid w:val="0"/>
              <w:spacing w:line="420" w:lineRule="exact"/>
              <w:jc w:val="center"/>
              <w:rPr>
                <w:rFonts w:ascii="仿宋_GB2312" w:hAnsi="宋体" w:eastAsia="仿宋_GB2312" w:cs="Times New Roman"/>
                <w:b/>
                <w:bCs/>
                <w:color w:val="000000"/>
                <w:kern w:val="0"/>
                <w:sz w:val="24"/>
                <w:szCs w:val="24"/>
              </w:rPr>
            </w:pPr>
          </w:p>
        </w:tc>
        <w:tc>
          <w:tcPr>
            <w:tcW w:w="851" w:type="dxa"/>
            <w:vAlign w:val="center"/>
          </w:tcPr>
          <w:p>
            <w:pPr>
              <w:widowControl/>
              <w:spacing w:line="420" w:lineRule="exact"/>
              <w:jc w:val="center"/>
              <w:textAlignment w:val="center"/>
              <w:rPr>
                <w:rFonts w:ascii="宋体" w:cs="宋体"/>
                <w:color w:val="000000"/>
                <w:kern w:val="0"/>
                <w:sz w:val="24"/>
                <w:szCs w:val="24"/>
              </w:rPr>
            </w:pPr>
            <w:r>
              <w:rPr>
                <w:rFonts w:ascii="宋体" w:hAnsi="宋体" w:cs="宋体"/>
                <w:color w:val="000000"/>
                <w:kern w:val="0"/>
                <w:sz w:val="24"/>
                <w:szCs w:val="24"/>
              </w:rPr>
              <w:t>*3.10</w:t>
            </w:r>
          </w:p>
        </w:tc>
        <w:tc>
          <w:tcPr>
            <w:tcW w:w="8892" w:type="dxa"/>
            <w:vAlign w:val="center"/>
          </w:tcPr>
          <w:p>
            <w:pPr>
              <w:widowControl/>
              <w:spacing w:line="420" w:lineRule="exact"/>
              <w:textAlignment w:val="center"/>
              <w:rPr>
                <w:rFonts w:ascii="仿宋" w:hAnsi="仿宋" w:eastAsia="仿宋" w:cs="Times New Roman"/>
                <w:sz w:val="24"/>
                <w:szCs w:val="24"/>
                <w:u w:color="FF0000"/>
              </w:rPr>
            </w:pPr>
            <w:r>
              <w:rPr>
                <w:rFonts w:hint="eastAsia" w:ascii="仿宋" w:hAnsi="仿宋" w:eastAsia="仿宋" w:cs="仿宋"/>
                <w:color w:val="000000"/>
                <w:kern w:val="0"/>
                <w:sz w:val="24"/>
                <w:szCs w:val="24"/>
              </w:rPr>
              <w:t>经营的进口预包装食品是否有中文标签</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并载明食品的原产地以及境内代理商的名称、地址、联系方式。</w:t>
            </w:r>
          </w:p>
        </w:tc>
        <w:tc>
          <w:tcPr>
            <w:tcW w:w="1421" w:type="dxa"/>
            <w:vAlign w:val="center"/>
          </w:tcPr>
          <w:p>
            <w:pPr>
              <w:spacing w:line="420" w:lineRule="exact"/>
              <w:ind w:left="-9"/>
              <w:rPr>
                <w:rFonts w:ascii="仿宋_GB2312" w:hAnsi="仿宋_GB2312" w:eastAsia="仿宋_GB2312" w:cs="Times New Roman"/>
                <w:color w:val="000000"/>
                <w:sz w:val="24"/>
                <w:szCs w:val="24"/>
                <w:u w:color="FF0000"/>
              </w:rPr>
            </w:pPr>
            <w:r>
              <w:rPr>
                <w:rFonts w:hint="eastAsia" w:ascii="仿宋" w:hAnsi="仿宋" w:eastAsia="仿宋" w:cs="仿宋"/>
                <w:color w:val="000000"/>
                <w:kern w:val="0"/>
                <w:sz w:val="24"/>
                <w:szCs w:val="24"/>
              </w:rPr>
              <w:t>□是</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□否</w:t>
            </w:r>
          </w:p>
        </w:tc>
        <w:tc>
          <w:tcPr>
            <w:tcW w:w="1430" w:type="dxa"/>
            <w:vAlign w:val="center"/>
          </w:tcPr>
          <w:p>
            <w:pPr>
              <w:spacing w:line="420" w:lineRule="exact"/>
              <w:ind w:left="-9"/>
              <w:rPr>
                <w:rFonts w:ascii="仿宋_GB2312" w:hAnsi="仿宋_GB2312" w:eastAsia="仿宋_GB2312" w:cs="Times New Roman"/>
                <w:color w:val="00000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widowControl/>
              <w:adjustRightInd w:val="0"/>
              <w:snapToGrid w:val="0"/>
              <w:spacing w:line="420" w:lineRule="exact"/>
              <w:jc w:val="center"/>
              <w:rPr>
                <w:rFonts w:ascii="仿宋_GB2312" w:hAnsi="宋体" w:eastAsia="仿宋_GB2312" w:cs="Times New Roman"/>
                <w:b/>
                <w:bCs/>
                <w:color w:val="000000"/>
                <w:kern w:val="0"/>
                <w:sz w:val="24"/>
                <w:szCs w:val="24"/>
              </w:rPr>
            </w:pPr>
          </w:p>
        </w:tc>
        <w:tc>
          <w:tcPr>
            <w:tcW w:w="851" w:type="dxa"/>
            <w:vAlign w:val="center"/>
          </w:tcPr>
          <w:p>
            <w:pPr>
              <w:widowControl/>
              <w:spacing w:line="420" w:lineRule="exact"/>
              <w:jc w:val="center"/>
              <w:textAlignment w:val="center"/>
              <w:rPr>
                <w:rFonts w:ascii="宋体" w:cs="宋体"/>
                <w:color w:val="000000"/>
                <w:kern w:val="0"/>
                <w:sz w:val="24"/>
                <w:szCs w:val="24"/>
              </w:rPr>
            </w:pPr>
            <w:r>
              <w:rPr>
                <w:rFonts w:ascii="宋体" w:hAnsi="宋体" w:cs="宋体"/>
                <w:color w:val="000000"/>
                <w:kern w:val="0"/>
              </w:rPr>
              <w:t>*</w:t>
            </w:r>
            <w:r>
              <w:rPr>
                <w:rStyle w:val="7"/>
              </w:rPr>
              <w:t>3.11</w:t>
            </w:r>
          </w:p>
        </w:tc>
        <w:tc>
          <w:tcPr>
            <w:tcW w:w="8892" w:type="dxa"/>
            <w:vAlign w:val="center"/>
          </w:tcPr>
          <w:p>
            <w:pPr>
              <w:widowControl/>
              <w:spacing w:line="420" w:lineRule="exact"/>
              <w:textAlignment w:val="center"/>
              <w:rPr>
                <w:rFonts w:ascii="仿宋" w:hAnsi="仿宋" w:eastAsia="仿宋" w:cs="Times New Roman"/>
                <w:sz w:val="24"/>
                <w:szCs w:val="24"/>
                <w:u w:color="FF0000"/>
              </w:rPr>
            </w:pPr>
            <w:r>
              <w:rPr>
                <w:rFonts w:hint="eastAsia" w:ascii="仿宋" w:hAnsi="仿宋" w:eastAsia="仿宋" w:cs="仿宋"/>
                <w:color w:val="000000"/>
                <w:kern w:val="0"/>
                <w:sz w:val="24"/>
                <w:szCs w:val="24"/>
              </w:rPr>
              <w:t>经营的进口预包装食品是否有国家出入境检验检疫部门出具的入境货物检验检疫证明。</w:t>
            </w:r>
          </w:p>
        </w:tc>
        <w:tc>
          <w:tcPr>
            <w:tcW w:w="1421" w:type="dxa"/>
            <w:vAlign w:val="center"/>
          </w:tcPr>
          <w:p>
            <w:pPr>
              <w:spacing w:line="420" w:lineRule="exact"/>
              <w:ind w:left="-9"/>
              <w:rPr>
                <w:rFonts w:ascii="仿宋_GB2312" w:hAnsi="仿宋_GB2312" w:eastAsia="仿宋_GB2312" w:cs="Times New Roman"/>
                <w:color w:val="000000"/>
                <w:sz w:val="24"/>
                <w:szCs w:val="24"/>
                <w:u w:color="FF0000"/>
              </w:rPr>
            </w:pPr>
            <w:r>
              <w:rPr>
                <w:rFonts w:hint="eastAsia" w:ascii="仿宋" w:hAnsi="仿宋" w:eastAsia="仿宋" w:cs="仿宋"/>
                <w:color w:val="000000"/>
                <w:kern w:val="0"/>
                <w:sz w:val="24"/>
                <w:szCs w:val="24"/>
              </w:rPr>
              <w:t>□是</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□否</w:t>
            </w:r>
          </w:p>
        </w:tc>
        <w:tc>
          <w:tcPr>
            <w:tcW w:w="1430" w:type="dxa"/>
            <w:vAlign w:val="center"/>
          </w:tcPr>
          <w:p>
            <w:pPr>
              <w:spacing w:line="420" w:lineRule="exact"/>
              <w:ind w:left="-9"/>
              <w:rPr>
                <w:rFonts w:ascii="仿宋_GB2312" w:hAnsi="仿宋_GB2312" w:eastAsia="仿宋_GB2312" w:cs="Times New Roman"/>
                <w:color w:val="00000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539" w:type="dxa"/>
            <w:vMerge w:val="restart"/>
            <w:vAlign w:val="center"/>
          </w:tcPr>
          <w:p>
            <w:pPr>
              <w:widowControl/>
              <w:adjustRightInd w:val="0"/>
              <w:snapToGrid w:val="0"/>
              <w:spacing w:line="420" w:lineRule="exact"/>
              <w:jc w:val="center"/>
              <w:rPr>
                <w:rFonts w:ascii="仿宋_GB2312" w:hAnsi="黑体" w:eastAsia="仿宋_GB2312" w:cs="Times New Roman"/>
                <w:color w:val="000000"/>
                <w:kern w:val="0"/>
                <w:sz w:val="24"/>
                <w:szCs w:val="24"/>
              </w:rPr>
            </w:pPr>
            <w:r>
              <w:rPr>
                <w:rFonts w:ascii="仿宋_GB2312" w:hAnsi="黑体" w:eastAsia="仿宋_GB2312" w:cs="仿宋_GB2312"/>
                <w:color w:val="000000"/>
                <w:kern w:val="0"/>
                <w:sz w:val="24"/>
                <w:szCs w:val="24"/>
              </w:rPr>
              <w:t>4.</w:t>
            </w:r>
            <w:r>
              <w:rPr>
                <w:rFonts w:hint="eastAsia" w:ascii="仿宋_GB2312" w:hAnsi="黑体" w:eastAsia="仿宋_GB2312" w:cs="仿宋_GB2312"/>
                <w:color w:val="000000"/>
                <w:kern w:val="0"/>
                <w:sz w:val="24"/>
                <w:szCs w:val="24"/>
              </w:rPr>
              <w:t>食品安全管理机构和人员</w:t>
            </w:r>
          </w:p>
        </w:tc>
        <w:tc>
          <w:tcPr>
            <w:tcW w:w="851" w:type="dxa"/>
            <w:vAlign w:val="center"/>
          </w:tcPr>
          <w:p>
            <w:pPr>
              <w:widowControl/>
              <w:spacing w:line="420" w:lineRule="exact"/>
              <w:jc w:val="center"/>
              <w:textAlignment w:val="center"/>
              <w:rPr>
                <w:rFonts w:ascii="宋体" w:hAnsi="宋体" w:cs="宋体"/>
                <w:color w:val="000000"/>
                <w:kern w:val="0"/>
              </w:rPr>
            </w:pPr>
            <w:r>
              <w:rPr>
                <w:rFonts w:ascii="宋体" w:hAnsi="宋体" w:cs="宋体"/>
                <w:color w:val="000000"/>
                <w:kern w:val="0"/>
              </w:rPr>
              <w:t>4.1</w:t>
            </w:r>
          </w:p>
        </w:tc>
        <w:tc>
          <w:tcPr>
            <w:tcW w:w="8892" w:type="dxa"/>
            <w:vAlign w:val="center"/>
          </w:tcPr>
          <w:p>
            <w:pPr>
              <w:widowControl/>
              <w:spacing w:line="420" w:lineRule="exact"/>
              <w:textAlignment w:val="center"/>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食品经营企业是否有专职或者兼职的食品安全专业技术人员、食品安全管理人员和保证食品安全的规章制度。</w:t>
            </w:r>
          </w:p>
        </w:tc>
        <w:tc>
          <w:tcPr>
            <w:tcW w:w="1421" w:type="dxa"/>
            <w:vAlign w:val="center"/>
          </w:tcPr>
          <w:p>
            <w:pPr>
              <w:spacing w:line="420" w:lineRule="exact"/>
              <w:ind w:left="-9"/>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□是</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□否</w:t>
            </w:r>
          </w:p>
        </w:tc>
        <w:tc>
          <w:tcPr>
            <w:tcW w:w="1430" w:type="dxa"/>
            <w:vAlign w:val="center"/>
          </w:tcPr>
          <w:p>
            <w:pPr>
              <w:spacing w:line="420" w:lineRule="exact"/>
              <w:ind w:left="-9"/>
              <w:rPr>
                <w:rFonts w:ascii="仿宋_GB2312" w:hAnsi="仿宋_GB2312" w:eastAsia="仿宋_GB2312" w:cs="Times New Roman"/>
                <w:color w:val="00000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widowControl/>
              <w:adjustRightInd w:val="0"/>
              <w:snapToGrid w:val="0"/>
              <w:spacing w:line="420" w:lineRule="exact"/>
              <w:jc w:val="center"/>
              <w:rPr>
                <w:rFonts w:ascii="仿宋_GB2312" w:hAnsi="宋体" w:eastAsia="仿宋_GB2312" w:cs="Times New Roman"/>
                <w:b/>
                <w:bCs/>
                <w:color w:val="000000"/>
                <w:kern w:val="0"/>
                <w:sz w:val="24"/>
                <w:szCs w:val="24"/>
              </w:rPr>
            </w:pPr>
          </w:p>
        </w:tc>
        <w:tc>
          <w:tcPr>
            <w:tcW w:w="851" w:type="dxa"/>
            <w:vAlign w:val="center"/>
          </w:tcPr>
          <w:p>
            <w:pPr>
              <w:widowControl/>
              <w:spacing w:line="420" w:lineRule="exact"/>
              <w:jc w:val="center"/>
              <w:textAlignment w:val="center"/>
              <w:rPr>
                <w:rFonts w:ascii="宋体" w:hAnsi="宋体" w:cs="宋体"/>
                <w:color w:val="000000"/>
                <w:kern w:val="0"/>
              </w:rPr>
            </w:pPr>
            <w:r>
              <w:rPr>
                <w:rFonts w:ascii="宋体" w:hAnsi="宋体" w:cs="宋体"/>
                <w:color w:val="000000"/>
                <w:kern w:val="0"/>
              </w:rPr>
              <w:t>4.2</w:t>
            </w:r>
          </w:p>
        </w:tc>
        <w:tc>
          <w:tcPr>
            <w:tcW w:w="8892" w:type="dxa"/>
            <w:vAlign w:val="center"/>
          </w:tcPr>
          <w:p>
            <w:pPr>
              <w:widowControl/>
              <w:spacing w:line="420" w:lineRule="exact"/>
              <w:textAlignment w:val="center"/>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食品经营企业是否有食品安全管理人员。</w:t>
            </w:r>
          </w:p>
        </w:tc>
        <w:tc>
          <w:tcPr>
            <w:tcW w:w="1421" w:type="dxa"/>
            <w:vAlign w:val="center"/>
          </w:tcPr>
          <w:p>
            <w:pPr>
              <w:spacing w:line="420" w:lineRule="exact"/>
              <w:ind w:left="-9"/>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□是</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□否</w:t>
            </w:r>
          </w:p>
        </w:tc>
        <w:tc>
          <w:tcPr>
            <w:tcW w:w="1430" w:type="dxa"/>
            <w:vAlign w:val="center"/>
          </w:tcPr>
          <w:p>
            <w:pPr>
              <w:spacing w:line="420" w:lineRule="exact"/>
              <w:ind w:left="-9"/>
              <w:rPr>
                <w:rFonts w:ascii="仿宋_GB2312" w:hAnsi="仿宋_GB2312" w:eastAsia="仿宋_GB2312" w:cs="Times New Roman"/>
                <w:color w:val="00000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539" w:type="dxa"/>
            <w:vMerge w:val="continue"/>
            <w:vAlign w:val="center"/>
          </w:tcPr>
          <w:p>
            <w:pPr>
              <w:widowControl/>
              <w:adjustRightInd w:val="0"/>
              <w:snapToGrid w:val="0"/>
              <w:spacing w:line="420" w:lineRule="exact"/>
              <w:jc w:val="center"/>
              <w:rPr>
                <w:rFonts w:ascii="仿宋_GB2312" w:hAnsi="宋体" w:eastAsia="仿宋_GB2312" w:cs="Times New Roman"/>
                <w:b/>
                <w:bCs/>
                <w:color w:val="000000"/>
                <w:kern w:val="0"/>
                <w:sz w:val="24"/>
                <w:szCs w:val="24"/>
              </w:rPr>
            </w:pPr>
          </w:p>
        </w:tc>
        <w:tc>
          <w:tcPr>
            <w:tcW w:w="851" w:type="dxa"/>
            <w:vAlign w:val="center"/>
          </w:tcPr>
          <w:p>
            <w:pPr>
              <w:widowControl/>
              <w:spacing w:line="420" w:lineRule="exact"/>
              <w:jc w:val="center"/>
              <w:textAlignment w:val="center"/>
              <w:rPr>
                <w:rFonts w:ascii="宋体" w:hAnsi="宋体" w:cs="宋体"/>
                <w:color w:val="000000"/>
                <w:kern w:val="0"/>
              </w:rPr>
            </w:pPr>
            <w:r>
              <w:rPr>
                <w:rFonts w:ascii="宋体" w:hAnsi="宋体" w:cs="宋体"/>
                <w:color w:val="000000"/>
                <w:kern w:val="0"/>
              </w:rPr>
              <w:t>4.3</w:t>
            </w:r>
          </w:p>
        </w:tc>
        <w:tc>
          <w:tcPr>
            <w:tcW w:w="8892" w:type="dxa"/>
            <w:vAlign w:val="center"/>
          </w:tcPr>
          <w:p>
            <w:pPr>
              <w:widowControl/>
              <w:spacing w:line="420" w:lineRule="exact"/>
              <w:textAlignment w:val="center"/>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食品经营企业是否存在经食品药品监管部门抽查考核不合格的食品安全管理人员在岗从事食品安全管理工作的情况。</w:t>
            </w:r>
          </w:p>
        </w:tc>
        <w:tc>
          <w:tcPr>
            <w:tcW w:w="1421" w:type="dxa"/>
            <w:vAlign w:val="center"/>
          </w:tcPr>
          <w:p>
            <w:pPr>
              <w:spacing w:line="420" w:lineRule="exact"/>
              <w:ind w:left="-9"/>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□是</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□否</w:t>
            </w:r>
          </w:p>
        </w:tc>
        <w:tc>
          <w:tcPr>
            <w:tcW w:w="1430" w:type="dxa"/>
            <w:vAlign w:val="center"/>
          </w:tcPr>
          <w:p>
            <w:pPr>
              <w:spacing w:line="420" w:lineRule="exact"/>
              <w:ind w:left="-9"/>
              <w:rPr>
                <w:rFonts w:ascii="仿宋_GB2312" w:hAnsi="仿宋_GB2312" w:eastAsia="仿宋_GB2312" w:cs="Times New Roman"/>
                <w:color w:val="00000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restart"/>
            <w:vAlign w:val="center"/>
          </w:tcPr>
          <w:p>
            <w:pPr>
              <w:widowControl/>
              <w:adjustRightInd w:val="0"/>
              <w:snapToGrid w:val="0"/>
              <w:spacing w:line="420" w:lineRule="exact"/>
              <w:jc w:val="center"/>
              <w:rPr>
                <w:rFonts w:ascii="仿宋_GB2312" w:hAnsi="黑体" w:eastAsia="仿宋_GB2312" w:cs="Times New Roman"/>
                <w:color w:val="000000"/>
                <w:kern w:val="0"/>
                <w:sz w:val="24"/>
                <w:szCs w:val="24"/>
              </w:rPr>
            </w:pPr>
            <w:r>
              <w:rPr>
                <w:rFonts w:ascii="仿宋_GB2312" w:hAnsi="黑体" w:eastAsia="仿宋_GB2312" w:cs="仿宋_GB2312"/>
                <w:color w:val="000000"/>
                <w:kern w:val="0"/>
                <w:sz w:val="24"/>
                <w:szCs w:val="24"/>
              </w:rPr>
              <w:t>5.</w:t>
            </w:r>
            <w:r>
              <w:rPr>
                <w:rFonts w:hint="eastAsia" w:ascii="仿宋_GB2312" w:hAnsi="黑体" w:eastAsia="仿宋_GB2312" w:cs="仿宋_GB2312"/>
                <w:color w:val="000000"/>
                <w:kern w:val="0"/>
                <w:sz w:val="24"/>
                <w:szCs w:val="24"/>
              </w:rPr>
              <w:t>从业人员管理</w:t>
            </w:r>
          </w:p>
        </w:tc>
        <w:tc>
          <w:tcPr>
            <w:tcW w:w="851" w:type="dxa"/>
            <w:vAlign w:val="center"/>
          </w:tcPr>
          <w:p>
            <w:pPr>
              <w:widowControl/>
              <w:spacing w:line="420" w:lineRule="exact"/>
              <w:jc w:val="center"/>
              <w:textAlignment w:val="center"/>
              <w:rPr>
                <w:rFonts w:ascii="宋体" w:cs="宋体"/>
                <w:color w:val="000000"/>
                <w:kern w:val="0"/>
                <w:sz w:val="24"/>
                <w:szCs w:val="24"/>
              </w:rPr>
            </w:pPr>
            <w:r>
              <w:rPr>
                <w:rFonts w:ascii="宋体" w:hAnsi="宋体" w:cs="宋体"/>
                <w:color w:val="000000"/>
                <w:kern w:val="0"/>
                <w:sz w:val="24"/>
                <w:szCs w:val="24"/>
              </w:rPr>
              <w:t>5.1</w:t>
            </w:r>
          </w:p>
        </w:tc>
        <w:tc>
          <w:tcPr>
            <w:tcW w:w="8892" w:type="dxa"/>
            <w:vAlign w:val="center"/>
          </w:tcPr>
          <w:p>
            <w:pPr>
              <w:widowControl/>
              <w:spacing w:line="420" w:lineRule="exact"/>
              <w:textAlignment w:val="center"/>
              <w:rPr>
                <w:rFonts w:ascii="仿宋" w:hAnsi="仿宋" w:eastAsia="仿宋" w:cs="Times New Roman"/>
                <w:color w:val="000000"/>
                <w:sz w:val="24"/>
                <w:szCs w:val="24"/>
                <w:u w:color="FF0000"/>
              </w:rPr>
            </w:pPr>
            <w:r>
              <w:rPr>
                <w:rFonts w:hint="eastAsia" w:ascii="仿宋" w:hAnsi="仿宋" w:eastAsia="仿宋" w:cs="仿宋"/>
                <w:color w:val="000000"/>
                <w:kern w:val="0"/>
                <w:sz w:val="24"/>
                <w:szCs w:val="24"/>
              </w:rPr>
              <w:t>食品经营者是否建立从业人员健康管理制度。</w:t>
            </w:r>
          </w:p>
        </w:tc>
        <w:tc>
          <w:tcPr>
            <w:tcW w:w="1421" w:type="dxa"/>
            <w:vAlign w:val="center"/>
          </w:tcPr>
          <w:p>
            <w:pPr>
              <w:spacing w:line="420" w:lineRule="exact"/>
              <w:ind w:left="-9"/>
              <w:rPr>
                <w:rFonts w:ascii="仿宋_GB2312" w:hAnsi="仿宋_GB2312" w:eastAsia="仿宋_GB2312" w:cs="Times New Roman"/>
                <w:color w:val="000000"/>
                <w:sz w:val="24"/>
                <w:szCs w:val="24"/>
                <w:u w:color="FF0000"/>
              </w:rPr>
            </w:pPr>
            <w:r>
              <w:rPr>
                <w:rFonts w:hint="eastAsia" w:ascii="仿宋" w:hAnsi="仿宋" w:eastAsia="仿宋" w:cs="仿宋"/>
                <w:color w:val="000000"/>
                <w:kern w:val="0"/>
                <w:sz w:val="24"/>
                <w:szCs w:val="24"/>
              </w:rPr>
              <w:t>□是</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□否</w:t>
            </w:r>
          </w:p>
        </w:tc>
        <w:tc>
          <w:tcPr>
            <w:tcW w:w="1430" w:type="dxa"/>
            <w:vAlign w:val="center"/>
          </w:tcPr>
          <w:p>
            <w:pPr>
              <w:spacing w:line="420" w:lineRule="exact"/>
              <w:ind w:left="-9"/>
              <w:rPr>
                <w:rFonts w:ascii="仿宋_GB2312" w:hAnsi="仿宋_GB2312" w:eastAsia="仿宋_GB2312" w:cs="Times New Roman"/>
                <w:color w:val="00000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widowControl/>
              <w:adjustRightInd w:val="0"/>
              <w:snapToGrid w:val="0"/>
              <w:spacing w:line="420" w:lineRule="exact"/>
              <w:jc w:val="center"/>
              <w:rPr>
                <w:rFonts w:ascii="仿宋_GB2312" w:hAnsi="黑体" w:eastAsia="仿宋_GB2312" w:cs="Times New Roman"/>
                <w:color w:val="000000"/>
                <w:kern w:val="0"/>
                <w:sz w:val="24"/>
                <w:szCs w:val="24"/>
              </w:rPr>
            </w:pPr>
          </w:p>
        </w:tc>
        <w:tc>
          <w:tcPr>
            <w:tcW w:w="851" w:type="dxa"/>
            <w:vAlign w:val="center"/>
          </w:tcPr>
          <w:p>
            <w:pPr>
              <w:widowControl/>
              <w:spacing w:line="420" w:lineRule="exact"/>
              <w:jc w:val="center"/>
              <w:textAlignment w:val="center"/>
              <w:rPr>
                <w:rFonts w:ascii="宋体" w:hAnsi="宋体" w:cs="宋体"/>
                <w:color w:val="000000"/>
                <w:kern w:val="0"/>
                <w:sz w:val="24"/>
                <w:szCs w:val="24"/>
              </w:rPr>
            </w:pPr>
            <w:r>
              <w:rPr>
                <w:rFonts w:ascii="宋体" w:hAnsi="宋体" w:cs="宋体"/>
                <w:color w:val="000000"/>
                <w:kern w:val="0"/>
                <w:sz w:val="24"/>
                <w:szCs w:val="24"/>
              </w:rPr>
              <w:t>5.2</w:t>
            </w:r>
          </w:p>
        </w:tc>
        <w:tc>
          <w:tcPr>
            <w:tcW w:w="8892" w:type="dxa"/>
            <w:vAlign w:val="center"/>
          </w:tcPr>
          <w:p>
            <w:pPr>
              <w:widowControl/>
              <w:spacing w:line="420" w:lineRule="exact"/>
              <w:textAlignment w:val="center"/>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在岗从事接触直接入口食品工作的食品经营人员是否取得健康证明。</w:t>
            </w:r>
          </w:p>
        </w:tc>
        <w:tc>
          <w:tcPr>
            <w:tcW w:w="1421" w:type="dxa"/>
            <w:vAlign w:val="center"/>
          </w:tcPr>
          <w:p>
            <w:pPr>
              <w:spacing w:line="420" w:lineRule="exact"/>
              <w:ind w:left="-9"/>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□是</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□否</w:t>
            </w:r>
          </w:p>
        </w:tc>
        <w:tc>
          <w:tcPr>
            <w:tcW w:w="1430" w:type="dxa"/>
            <w:vAlign w:val="center"/>
          </w:tcPr>
          <w:p>
            <w:pPr>
              <w:spacing w:line="420" w:lineRule="exact"/>
              <w:ind w:left="-9"/>
              <w:rPr>
                <w:rFonts w:ascii="仿宋_GB2312" w:hAnsi="仿宋_GB2312" w:eastAsia="仿宋_GB2312" w:cs="Times New Roman"/>
                <w:color w:val="00000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539" w:type="dxa"/>
            <w:vMerge w:val="continue"/>
            <w:vAlign w:val="center"/>
          </w:tcPr>
          <w:p>
            <w:pPr>
              <w:widowControl/>
              <w:adjustRightInd w:val="0"/>
              <w:snapToGrid w:val="0"/>
              <w:spacing w:line="420" w:lineRule="exact"/>
              <w:jc w:val="center"/>
              <w:rPr>
                <w:rFonts w:ascii="仿宋_GB2312" w:hAnsi="黑体" w:eastAsia="仿宋_GB2312" w:cs="Times New Roman"/>
                <w:color w:val="000000"/>
                <w:kern w:val="0"/>
                <w:sz w:val="24"/>
                <w:szCs w:val="24"/>
              </w:rPr>
            </w:pPr>
          </w:p>
        </w:tc>
        <w:tc>
          <w:tcPr>
            <w:tcW w:w="851" w:type="dxa"/>
            <w:vAlign w:val="center"/>
          </w:tcPr>
          <w:p>
            <w:pPr>
              <w:widowControl/>
              <w:spacing w:line="420" w:lineRule="exact"/>
              <w:jc w:val="center"/>
              <w:textAlignment w:val="center"/>
              <w:rPr>
                <w:rFonts w:ascii="宋体" w:hAnsi="宋体" w:cs="宋体"/>
                <w:color w:val="000000"/>
                <w:kern w:val="0"/>
                <w:sz w:val="24"/>
                <w:szCs w:val="24"/>
              </w:rPr>
            </w:pPr>
            <w:r>
              <w:rPr>
                <w:rFonts w:ascii="宋体" w:hAnsi="宋体" w:cs="宋体"/>
                <w:color w:val="000000"/>
                <w:kern w:val="0"/>
                <w:sz w:val="24"/>
                <w:szCs w:val="24"/>
              </w:rPr>
              <w:t>5.3</w:t>
            </w:r>
          </w:p>
        </w:tc>
        <w:tc>
          <w:tcPr>
            <w:tcW w:w="8892" w:type="dxa"/>
            <w:vAlign w:val="center"/>
          </w:tcPr>
          <w:p>
            <w:pPr>
              <w:widowControl/>
              <w:spacing w:line="420" w:lineRule="exact"/>
              <w:textAlignment w:val="center"/>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在岗从事接触直接入口食品工作的食品经营人员是否存在患有国务院卫生行政部门规定的有碍食品安全疾病的情况。</w:t>
            </w:r>
          </w:p>
        </w:tc>
        <w:tc>
          <w:tcPr>
            <w:tcW w:w="1421" w:type="dxa"/>
            <w:vAlign w:val="center"/>
          </w:tcPr>
          <w:p>
            <w:pPr>
              <w:spacing w:line="420" w:lineRule="exact"/>
              <w:ind w:left="-9"/>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□是</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□否</w:t>
            </w:r>
          </w:p>
        </w:tc>
        <w:tc>
          <w:tcPr>
            <w:tcW w:w="1430" w:type="dxa"/>
            <w:vAlign w:val="center"/>
          </w:tcPr>
          <w:p>
            <w:pPr>
              <w:spacing w:line="420" w:lineRule="exact"/>
              <w:ind w:left="-9"/>
              <w:rPr>
                <w:rFonts w:ascii="仿宋_GB2312" w:hAnsi="仿宋_GB2312" w:eastAsia="仿宋_GB2312" w:cs="Times New Roman"/>
                <w:color w:val="00000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539" w:type="dxa"/>
            <w:vMerge w:val="continue"/>
            <w:vAlign w:val="center"/>
          </w:tcPr>
          <w:p>
            <w:pPr>
              <w:widowControl/>
              <w:adjustRightInd w:val="0"/>
              <w:snapToGrid w:val="0"/>
              <w:spacing w:line="420" w:lineRule="exact"/>
              <w:jc w:val="center"/>
              <w:rPr>
                <w:rFonts w:ascii="仿宋_GB2312" w:hAnsi="黑体" w:eastAsia="仿宋_GB2312" w:cs="Times New Roman"/>
                <w:color w:val="000000"/>
                <w:kern w:val="0"/>
                <w:sz w:val="24"/>
                <w:szCs w:val="24"/>
              </w:rPr>
            </w:pPr>
          </w:p>
        </w:tc>
        <w:tc>
          <w:tcPr>
            <w:tcW w:w="851" w:type="dxa"/>
            <w:vAlign w:val="center"/>
          </w:tcPr>
          <w:p>
            <w:pPr>
              <w:widowControl/>
              <w:spacing w:line="420" w:lineRule="exact"/>
              <w:jc w:val="center"/>
              <w:textAlignment w:val="center"/>
              <w:rPr>
                <w:rFonts w:ascii="宋体" w:hAnsi="宋体" w:cs="宋体"/>
                <w:color w:val="000000"/>
                <w:kern w:val="0"/>
                <w:sz w:val="24"/>
                <w:szCs w:val="24"/>
              </w:rPr>
            </w:pPr>
            <w:r>
              <w:rPr>
                <w:rFonts w:ascii="宋体" w:hAnsi="宋体" w:cs="宋体"/>
                <w:color w:val="000000"/>
                <w:kern w:val="0"/>
                <w:sz w:val="24"/>
                <w:szCs w:val="24"/>
              </w:rPr>
              <w:t>5.4</w:t>
            </w:r>
          </w:p>
        </w:tc>
        <w:tc>
          <w:tcPr>
            <w:tcW w:w="8892" w:type="dxa"/>
            <w:vAlign w:val="center"/>
          </w:tcPr>
          <w:p>
            <w:pPr>
              <w:widowControl/>
              <w:spacing w:line="420" w:lineRule="exact"/>
              <w:textAlignment w:val="center"/>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食品经营企业是否对职工进行食品安全知识培训和考核。</w:t>
            </w:r>
          </w:p>
        </w:tc>
        <w:tc>
          <w:tcPr>
            <w:tcW w:w="1421" w:type="dxa"/>
            <w:vAlign w:val="center"/>
          </w:tcPr>
          <w:p>
            <w:pPr>
              <w:spacing w:line="420" w:lineRule="exact"/>
              <w:ind w:left="-9"/>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□是</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□否</w:t>
            </w:r>
          </w:p>
        </w:tc>
        <w:tc>
          <w:tcPr>
            <w:tcW w:w="1430" w:type="dxa"/>
            <w:vAlign w:val="center"/>
          </w:tcPr>
          <w:p>
            <w:pPr>
              <w:spacing w:line="420" w:lineRule="exact"/>
              <w:ind w:left="-9"/>
              <w:rPr>
                <w:rFonts w:ascii="仿宋_GB2312" w:hAnsi="仿宋_GB2312" w:eastAsia="仿宋_GB2312" w:cs="Times New Roman"/>
                <w:color w:val="00000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restart"/>
            <w:vAlign w:val="center"/>
          </w:tcPr>
          <w:p>
            <w:pPr>
              <w:adjustRightInd w:val="0"/>
              <w:snapToGrid w:val="0"/>
              <w:spacing w:line="420" w:lineRule="exact"/>
              <w:jc w:val="center"/>
              <w:rPr>
                <w:rFonts w:ascii="仿宋_GB2312" w:hAnsi="仿宋_GB2312" w:eastAsia="仿宋_GB2312" w:cs="Times New Roman"/>
                <w:color w:val="000000"/>
                <w:sz w:val="24"/>
                <w:szCs w:val="24"/>
                <w:u w:color="FF0000"/>
              </w:rPr>
            </w:pPr>
            <w:r>
              <w:rPr>
                <w:rFonts w:ascii="仿宋_GB2312" w:hAnsi="黑体" w:eastAsia="仿宋_GB2312" w:cs="仿宋_GB2312"/>
                <w:color w:val="000000"/>
                <w:sz w:val="24"/>
                <w:szCs w:val="24"/>
                <w:u w:color="FF0000"/>
                <w:shd w:val="clear" w:color="040000" w:fill="auto"/>
              </w:rPr>
              <w:t>6.</w:t>
            </w:r>
            <w:r>
              <w:rPr>
                <w:rFonts w:hint="eastAsia" w:ascii="仿宋_GB2312" w:hAnsi="黑体" w:eastAsia="仿宋_GB2312" w:cs="仿宋_GB2312"/>
                <w:color w:val="000000"/>
                <w:sz w:val="24"/>
                <w:szCs w:val="24"/>
                <w:u w:color="FF0000"/>
                <w:shd w:val="clear" w:color="040000" w:fill="auto"/>
              </w:rPr>
              <w:t>经营过程控制情</w:t>
            </w:r>
            <w:r>
              <w:rPr>
                <w:rFonts w:hint="eastAsia" w:ascii="仿宋_GB2312" w:hAnsi="黑体" w:eastAsia="仿宋_GB2312" w:cs="仿宋_GB2312"/>
                <w:color w:val="000000"/>
                <w:sz w:val="24"/>
                <w:szCs w:val="24"/>
                <w:u w:color="FF0000"/>
              </w:rPr>
              <w:t>况</w:t>
            </w:r>
          </w:p>
        </w:tc>
        <w:tc>
          <w:tcPr>
            <w:tcW w:w="851" w:type="dxa"/>
            <w:vAlign w:val="center"/>
          </w:tcPr>
          <w:p>
            <w:pPr>
              <w:widowControl/>
              <w:spacing w:line="420" w:lineRule="exact"/>
              <w:jc w:val="center"/>
              <w:textAlignment w:val="center"/>
              <w:rPr>
                <w:rFonts w:ascii="宋体" w:cs="宋体"/>
                <w:color w:val="000000"/>
                <w:kern w:val="0"/>
                <w:sz w:val="24"/>
                <w:szCs w:val="24"/>
              </w:rPr>
            </w:pPr>
            <w:r>
              <w:rPr>
                <w:rFonts w:ascii="宋体" w:hAnsi="宋体" w:cs="宋体"/>
                <w:color w:val="000000"/>
                <w:kern w:val="0"/>
              </w:rPr>
              <w:t>*6</w:t>
            </w:r>
            <w:r>
              <w:rPr>
                <w:rStyle w:val="4"/>
              </w:rPr>
              <w:t>.1</w:t>
            </w:r>
          </w:p>
        </w:tc>
        <w:tc>
          <w:tcPr>
            <w:tcW w:w="8892" w:type="dxa"/>
            <w:vAlign w:val="center"/>
          </w:tcPr>
          <w:p>
            <w:pPr>
              <w:widowControl/>
              <w:spacing w:line="420" w:lineRule="exact"/>
              <w:textAlignment w:val="center"/>
              <w:rPr>
                <w:rFonts w:ascii="仿宋" w:hAnsi="仿宋" w:eastAsia="仿宋" w:cs="Times New Roman"/>
                <w:color w:val="000000"/>
                <w:sz w:val="24"/>
                <w:szCs w:val="24"/>
                <w:u w:color="FF0000"/>
              </w:rPr>
            </w:pPr>
            <w:r>
              <w:rPr>
                <w:rFonts w:hint="eastAsia" w:ascii="仿宋" w:hAnsi="仿宋" w:eastAsia="仿宋" w:cs="仿宋"/>
                <w:color w:val="000000"/>
                <w:kern w:val="0"/>
                <w:sz w:val="24"/>
                <w:szCs w:val="24"/>
              </w:rPr>
              <w:t>是否按要求贮存食品。</w:t>
            </w:r>
          </w:p>
        </w:tc>
        <w:tc>
          <w:tcPr>
            <w:tcW w:w="1421" w:type="dxa"/>
            <w:vAlign w:val="center"/>
          </w:tcPr>
          <w:p>
            <w:pPr>
              <w:spacing w:line="420" w:lineRule="exact"/>
              <w:ind w:left="-9"/>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□是</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□否</w:t>
            </w:r>
          </w:p>
        </w:tc>
        <w:tc>
          <w:tcPr>
            <w:tcW w:w="1430" w:type="dxa"/>
            <w:vAlign w:val="center"/>
          </w:tcPr>
          <w:p>
            <w:pPr>
              <w:spacing w:line="420" w:lineRule="exact"/>
              <w:ind w:left="-9"/>
              <w:rPr>
                <w:rFonts w:ascii="仿宋_GB2312" w:hAnsi="仿宋_GB2312" w:eastAsia="仿宋_GB2312" w:cs="Times New Roman"/>
                <w:color w:val="00000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adjustRightInd w:val="0"/>
              <w:snapToGrid w:val="0"/>
              <w:spacing w:line="420" w:lineRule="exact"/>
              <w:jc w:val="center"/>
              <w:rPr>
                <w:rFonts w:ascii="仿宋_GB2312" w:hAnsi="仿宋_GB2312" w:eastAsia="仿宋_GB2312" w:cs="Times New Roman"/>
                <w:color w:val="000000"/>
                <w:sz w:val="24"/>
                <w:szCs w:val="24"/>
                <w:u w:color="FF0000"/>
              </w:rPr>
            </w:pPr>
          </w:p>
        </w:tc>
        <w:tc>
          <w:tcPr>
            <w:tcW w:w="851" w:type="dxa"/>
            <w:vAlign w:val="center"/>
          </w:tcPr>
          <w:p>
            <w:pPr>
              <w:widowControl/>
              <w:spacing w:line="420" w:lineRule="exact"/>
              <w:jc w:val="center"/>
              <w:textAlignment w:val="center"/>
              <w:rPr>
                <w:rFonts w:ascii="宋体" w:cs="宋体"/>
                <w:color w:val="000000"/>
                <w:kern w:val="0"/>
                <w:sz w:val="24"/>
                <w:szCs w:val="24"/>
              </w:rPr>
            </w:pPr>
            <w:r>
              <w:rPr>
                <w:rFonts w:ascii="宋体" w:hAnsi="宋体" w:cs="宋体"/>
                <w:color w:val="000000"/>
                <w:kern w:val="0"/>
                <w:sz w:val="24"/>
                <w:szCs w:val="24"/>
              </w:rPr>
              <w:t>6.2</w:t>
            </w:r>
          </w:p>
        </w:tc>
        <w:tc>
          <w:tcPr>
            <w:tcW w:w="8892" w:type="dxa"/>
            <w:vAlign w:val="center"/>
          </w:tcPr>
          <w:p>
            <w:pPr>
              <w:widowControl/>
              <w:spacing w:line="420" w:lineRule="exact"/>
              <w:textAlignment w:val="center"/>
              <w:rPr>
                <w:rFonts w:ascii="仿宋" w:hAnsi="仿宋" w:eastAsia="仿宋" w:cs="Times New Roman"/>
                <w:color w:val="000000"/>
                <w:sz w:val="24"/>
                <w:szCs w:val="24"/>
                <w:u w:color="FF0000"/>
              </w:rPr>
            </w:pPr>
            <w:r>
              <w:rPr>
                <w:rFonts w:hint="eastAsia" w:ascii="仿宋" w:hAnsi="仿宋" w:eastAsia="仿宋" w:cs="仿宋"/>
                <w:color w:val="000000"/>
                <w:kern w:val="0"/>
                <w:sz w:val="24"/>
                <w:szCs w:val="24"/>
              </w:rPr>
              <w:t>是否定期检查库存食品，及时清理变质或者超过保质期的食品。</w:t>
            </w:r>
          </w:p>
        </w:tc>
        <w:tc>
          <w:tcPr>
            <w:tcW w:w="1421" w:type="dxa"/>
            <w:vAlign w:val="center"/>
          </w:tcPr>
          <w:p>
            <w:pPr>
              <w:spacing w:line="420" w:lineRule="exact"/>
              <w:ind w:left="-9"/>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□是</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□否</w:t>
            </w:r>
          </w:p>
        </w:tc>
        <w:tc>
          <w:tcPr>
            <w:tcW w:w="1430" w:type="dxa"/>
            <w:vAlign w:val="center"/>
          </w:tcPr>
          <w:p>
            <w:pPr>
              <w:spacing w:line="420" w:lineRule="exact"/>
              <w:ind w:left="-9"/>
              <w:rPr>
                <w:rFonts w:ascii="仿宋_GB2312" w:hAnsi="仿宋_GB2312" w:eastAsia="仿宋_GB2312" w:cs="Times New Roman"/>
                <w:color w:val="00000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539" w:type="dxa"/>
            <w:vMerge w:val="continue"/>
            <w:vAlign w:val="center"/>
          </w:tcPr>
          <w:p>
            <w:pPr>
              <w:adjustRightInd w:val="0"/>
              <w:snapToGrid w:val="0"/>
              <w:spacing w:line="420" w:lineRule="exact"/>
              <w:jc w:val="center"/>
              <w:rPr>
                <w:rFonts w:ascii="仿宋_GB2312" w:hAnsi="仿宋_GB2312" w:eastAsia="仿宋_GB2312" w:cs="Times New Roman"/>
                <w:color w:val="000000"/>
                <w:sz w:val="24"/>
                <w:szCs w:val="24"/>
                <w:u w:color="FF0000"/>
              </w:rPr>
            </w:pPr>
          </w:p>
        </w:tc>
        <w:tc>
          <w:tcPr>
            <w:tcW w:w="851" w:type="dxa"/>
            <w:vAlign w:val="center"/>
          </w:tcPr>
          <w:p>
            <w:pPr>
              <w:widowControl/>
              <w:spacing w:line="420" w:lineRule="exact"/>
              <w:jc w:val="center"/>
              <w:textAlignment w:val="center"/>
              <w:rPr>
                <w:rFonts w:ascii="宋体" w:cs="宋体"/>
                <w:color w:val="000000"/>
                <w:kern w:val="0"/>
                <w:sz w:val="24"/>
                <w:szCs w:val="24"/>
              </w:rPr>
            </w:pPr>
            <w:r>
              <w:rPr>
                <w:rFonts w:ascii="宋体" w:hAnsi="宋体" w:cs="宋体"/>
                <w:color w:val="000000"/>
                <w:kern w:val="0"/>
              </w:rPr>
              <w:t>*6</w:t>
            </w:r>
            <w:r>
              <w:rPr>
                <w:rStyle w:val="4"/>
              </w:rPr>
              <w:t>.3</w:t>
            </w:r>
          </w:p>
        </w:tc>
        <w:tc>
          <w:tcPr>
            <w:tcW w:w="8892" w:type="dxa"/>
            <w:vAlign w:val="center"/>
          </w:tcPr>
          <w:p>
            <w:pPr>
              <w:widowControl/>
              <w:spacing w:line="420" w:lineRule="exact"/>
              <w:textAlignment w:val="center"/>
              <w:rPr>
                <w:rFonts w:ascii="仿宋" w:hAnsi="仿宋" w:eastAsia="仿宋" w:cs="Times New Roman"/>
                <w:color w:val="000000"/>
                <w:sz w:val="24"/>
                <w:szCs w:val="24"/>
                <w:u w:color="FF0000"/>
              </w:rPr>
            </w:pPr>
            <w:r>
              <w:rPr>
                <w:rFonts w:hint="eastAsia" w:ascii="仿宋" w:hAnsi="仿宋" w:eastAsia="仿宋" w:cs="仿宋"/>
                <w:color w:val="000000"/>
                <w:kern w:val="0"/>
                <w:sz w:val="24"/>
                <w:szCs w:val="24"/>
              </w:rPr>
              <w:t>食品经营者是否按照食品标签标示的警示标志、警示说明或者注意事项的要求贮存和销售食品。对经营过程有温度、湿度要求的食品的，是否有保证食品安全所需的温度、湿度等特殊要求的设备，并按要求贮存。</w:t>
            </w:r>
          </w:p>
        </w:tc>
        <w:tc>
          <w:tcPr>
            <w:tcW w:w="1421" w:type="dxa"/>
            <w:vAlign w:val="center"/>
          </w:tcPr>
          <w:p>
            <w:pPr>
              <w:spacing w:line="420" w:lineRule="exact"/>
              <w:ind w:left="-9"/>
              <w:rPr>
                <w:rFonts w:ascii="仿宋_GB2312" w:hAnsi="仿宋_GB2312" w:eastAsia="仿宋_GB2312" w:cs="Times New Roman"/>
                <w:color w:val="000000"/>
                <w:sz w:val="24"/>
                <w:szCs w:val="24"/>
                <w:u w:color="FF0000"/>
              </w:rPr>
            </w:pPr>
            <w:r>
              <w:rPr>
                <w:rFonts w:hint="eastAsia" w:ascii="仿宋" w:hAnsi="仿宋" w:eastAsia="仿宋" w:cs="仿宋"/>
                <w:color w:val="000000"/>
                <w:kern w:val="0"/>
                <w:sz w:val="24"/>
                <w:szCs w:val="24"/>
              </w:rPr>
              <w:t>□是</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□否</w:t>
            </w:r>
          </w:p>
        </w:tc>
        <w:tc>
          <w:tcPr>
            <w:tcW w:w="1430" w:type="dxa"/>
            <w:vAlign w:val="center"/>
          </w:tcPr>
          <w:p>
            <w:pPr>
              <w:spacing w:line="420" w:lineRule="exact"/>
              <w:ind w:left="-9"/>
              <w:rPr>
                <w:rFonts w:ascii="仿宋_GB2312" w:hAnsi="仿宋_GB2312" w:eastAsia="仿宋_GB2312" w:cs="Times New Roman"/>
                <w:color w:val="00000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widowControl/>
              <w:adjustRightInd w:val="0"/>
              <w:snapToGrid w:val="0"/>
              <w:spacing w:line="420" w:lineRule="exact"/>
              <w:jc w:val="center"/>
              <w:rPr>
                <w:rFonts w:ascii="宋体" w:cs="宋体"/>
                <w:b/>
                <w:bCs/>
                <w:color w:val="000000"/>
                <w:kern w:val="0"/>
                <w:sz w:val="24"/>
                <w:szCs w:val="24"/>
              </w:rPr>
            </w:pPr>
          </w:p>
        </w:tc>
        <w:tc>
          <w:tcPr>
            <w:tcW w:w="851" w:type="dxa"/>
            <w:vAlign w:val="center"/>
          </w:tcPr>
          <w:p>
            <w:pPr>
              <w:widowControl/>
              <w:spacing w:line="420" w:lineRule="exact"/>
              <w:jc w:val="center"/>
              <w:textAlignment w:val="center"/>
              <w:rPr>
                <w:rFonts w:ascii="宋体" w:cs="宋体"/>
                <w:color w:val="000000"/>
                <w:kern w:val="0"/>
                <w:sz w:val="24"/>
                <w:szCs w:val="24"/>
              </w:rPr>
            </w:pPr>
            <w:r>
              <w:rPr>
                <w:rFonts w:ascii="宋体" w:hAnsi="宋体" w:cs="宋体"/>
                <w:color w:val="000000"/>
                <w:kern w:val="0"/>
                <w:sz w:val="24"/>
                <w:szCs w:val="24"/>
              </w:rPr>
              <w:t>6.4</w:t>
            </w:r>
          </w:p>
        </w:tc>
        <w:tc>
          <w:tcPr>
            <w:tcW w:w="8892" w:type="dxa"/>
            <w:vAlign w:val="center"/>
          </w:tcPr>
          <w:p>
            <w:pPr>
              <w:widowControl/>
              <w:spacing w:line="420" w:lineRule="exact"/>
              <w:textAlignment w:val="center"/>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食品经营者是否建立食品安全自查制度，定期对食品安全状况进行检查评价。</w:t>
            </w:r>
          </w:p>
        </w:tc>
        <w:tc>
          <w:tcPr>
            <w:tcW w:w="1421" w:type="dxa"/>
            <w:vAlign w:val="center"/>
          </w:tcPr>
          <w:p>
            <w:pPr>
              <w:spacing w:line="420" w:lineRule="exact"/>
              <w:ind w:left="-9"/>
              <w:rPr>
                <w:rFonts w:ascii="仿宋_GB2312" w:hAnsi="仿宋_GB2312" w:eastAsia="仿宋_GB2312" w:cs="Times New Roman"/>
                <w:color w:val="000000"/>
                <w:sz w:val="24"/>
                <w:szCs w:val="24"/>
                <w:u w:color="FF0000"/>
              </w:rPr>
            </w:pPr>
            <w:r>
              <w:rPr>
                <w:rFonts w:hint="eastAsia" w:ascii="仿宋" w:hAnsi="仿宋" w:eastAsia="仿宋" w:cs="仿宋"/>
                <w:color w:val="000000"/>
                <w:kern w:val="0"/>
                <w:sz w:val="24"/>
                <w:szCs w:val="24"/>
              </w:rPr>
              <w:t>□是</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□否</w:t>
            </w:r>
          </w:p>
        </w:tc>
        <w:tc>
          <w:tcPr>
            <w:tcW w:w="1430" w:type="dxa"/>
            <w:vAlign w:val="center"/>
          </w:tcPr>
          <w:p>
            <w:pPr>
              <w:spacing w:line="420" w:lineRule="exact"/>
              <w:ind w:left="-9"/>
              <w:rPr>
                <w:rFonts w:ascii="仿宋_GB2312" w:hAnsi="仿宋_GB2312" w:eastAsia="仿宋_GB2312" w:cs="Times New Roman"/>
                <w:color w:val="00000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39" w:type="dxa"/>
            <w:vMerge w:val="continue"/>
            <w:vAlign w:val="center"/>
          </w:tcPr>
          <w:p>
            <w:pPr>
              <w:widowControl/>
              <w:adjustRightInd w:val="0"/>
              <w:snapToGrid w:val="0"/>
              <w:spacing w:line="420" w:lineRule="exact"/>
              <w:jc w:val="center"/>
              <w:rPr>
                <w:rFonts w:ascii="宋体" w:cs="宋体"/>
                <w:b/>
                <w:bCs/>
                <w:color w:val="000000"/>
                <w:kern w:val="0"/>
                <w:sz w:val="24"/>
                <w:szCs w:val="24"/>
              </w:rPr>
            </w:pPr>
          </w:p>
        </w:tc>
        <w:tc>
          <w:tcPr>
            <w:tcW w:w="851" w:type="dxa"/>
            <w:vAlign w:val="center"/>
          </w:tcPr>
          <w:p>
            <w:pPr>
              <w:widowControl/>
              <w:spacing w:line="420" w:lineRule="exact"/>
              <w:jc w:val="center"/>
              <w:textAlignment w:val="center"/>
              <w:rPr>
                <w:rFonts w:ascii="宋体" w:cs="宋体"/>
                <w:kern w:val="0"/>
                <w:sz w:val="24"/>
                <w:szCs w:val="24"/>
              </w:rPr>
            </w:pPr>
            <w:r>
              <w:rPr>
                <w:rFonts w:ascii="宋体" w:hAnsi="宋体" w:cs="宋体"/>
                <w:kern w:val="0"/>
                <w:sz w:val="24"/>
                <w:szCs w:val="24"/>
              </w:rPr>
              <w:t>6.5</w:t>
            </w:r>
          </w:p>
        </w:tc>
        <w:tc>
          <w:tcPr>
            <w:tcW w:w="8892" w:type="dxa"/>
            <w:vAlign w:val="center"/>
          </w:tcPr>
          <w:p>
            <w:pPr>
              <w:widowControl/>
              <w:spacing w:line="420" w:lineRule="exact"/>
              <w:textAlignment w:val="center"/>
              <w:rPr>
                <w:rFonts w:ascii="仿宋" w:hAnsi="仿宋" w:eastAsia="仿宋" w:cs="Times New Roman"/>
                <w:sz w:val="24"/>
                <w:szCs w:val="24"/>
                <w:u w:color="FF0000"/>
              </w:rPr>
            </w:pPr>
            <w:r>
              <w:rPr>
                <w:rFonts w:hint="eastAsia" w:ascii="仿宋" w:hAnsi="仿宋" w:eastAsia="仿宋" w:cs="仿宋"/>
                <w:kern w:val="0"/>
                <w:sz w:val="24"/>
                <w:szCs w:val="24"/>
              </w:rPr>
              <w:t>发生食品安全事故的，是否建立和保存处置食品安全事故记录，是否按规定上报所在地食品药品监督部门。</w:t>
            </w:r>
          </w:p>
        </w:tc>
        <w:tc>
          <w:tcPr>
            <w:tcW w:w="1421" w:type="dxa"/>
            <w:vAlign w:val="center"/>
          </w:tcPr>
          <w:p>
            <w:pPr>
              <w:spacing w:line="420" w:lineRule="exact"/>
              <w:ind w:left="-9"/>
              <w:rPr>
                <w:rFonts w:ascii="仿宋_GB2312" w:hAnsi="仿宋_GB2312" w:eastAsia="仿宋_GB2312" w:cs="Times New Roman"/>
                <w:color w:val="000000"/>
                <w:sz w:val="24"/>
                <w:szCs w:val="24"/>
                <w:u w:color="FF0000"/>
              </w:rPr>
            </w:pPr>
            <w:r>
              <w:rPr>
                <w:rFonts w:hint="eastAsia" w:ascii="仿宋" w:hAnsi="仿宋" w:eastAsia="仿宋" w:cs="仿宋"/>
                <w:color w:val="000000"/>
                <w:kern w:val="0"/>
                <w:sz w:val="24"/>
                <w:szCs w:val="24"/>
              </w:rPr>
              <w:t>□是</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□否</w:t>
            </w:r>
          </w:p>
        </w:tc>
        <w:tc>
          <w:tcPr>
            <w:tcW w:w="1430" w:type="dxa"/>
            <w:vAlign w:val="center"/>
          </w:tcPr>
          <w:p>
            <w:pPr>
              <w:spacing w:line="420" w:lineRule="exact"/>
              <w:ind w:left="-9"/>
              <w:rPr>
                <w:rFonts w:ascii="仿宋_GB2312" w:hAnsi="仿宋_GB2312" w:eastAsia="仿宋_GB2312" w:cs="Times New Roman"/>
                <w:color w:val="00000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39" w:type="dxa"/>
            <w:vMerge w:val="continue"/>
            <w:vAlign w:val="center"/>
          </w:tcPr>
          <w:p>
            <w:pPr>
              <w:widowControl/>
              <w:adjustRightInd w:val="0"/>
              <w:snapToGrid w:val="0"/>
              <w:spacing w:line="420" w:lineRule="exact"/>
              <w:rPr>
                <w:rFonts w:ascii="黑体" w:hAnsi="黑体" w:eastAsia="黑体" w:cs="Times New Roman"/>
                <w:color w:val="000000"/>
                <w:kern w:val="0"/>
                <w:sz w:val="24"/>
                <w:szCs w:val="24"/>
              </w:rPr>
            </w:pPr>
          </w:p>
        </w:tc>
        <w:tc>
          <w:tcPr>
            <w:tcW w:w="851" w:type="dxa"/>
            <w:vAlign w:val="center"/>
          </w:tcPr>
          <w:p>
            <w:pPr>
              <w:widowControl/>
              <w:spacing w:line="420" w:lineRule="exact"/>
              <w:jc w:val="center"/>
              <w:textAlignment w:val="center"/>
              <w:rPr>
                <w:rFonts w:ascii="宋体" w:cs="宋体"/>
                <w:kern w:val="0"/>
                <w:sz w:val="24"/>
                <w:szCs w:val="24"/>
              </w:rPr>
            </w:pPr>
            <w:r>
              <w:rPr>
                <w:rFonts w:ascii="宋体" w:hAnsi="宋体" w:cs="宋体"/>
                <w:kern w:val="0"/>
              </w:rPr>
              <w:t>*6</w:t>
            </w:r>
            <w:r>
              <w:rPr>
                <w:rStyle w:val="4"/>
              </w:rPr>
              <w:t>.6</w:t>
            </w:r>
          </w:p>
        </w:tc>
        <w:tc>
          <w:tcPr>
            <w:tcW w:w="8892" w:type="dxa"/>
            <w:vAlign w:val="center"/>
          </w:tcPr>
          <w:p>
            <w:pPr>
              <w:widowControl/>
              <w:spacing w:line="420" w:lineRule="exact"/>
              <w:textAlignment w:val="center"/>
              <w:rPr>
                <w:rFonts w:ascii="仿宋" w:hAnsi="仿宋" w:eastAsia="仿宋" w:cs="Times New Roman"/>
                <w:sz w:val="24"/>
                <w:szCs w:val="24"/>
                <w:u w:color="FF0000"/>
              </w:rPr>
            </w:pPr>
            <w:r>
              <w:rPr>
                <w:rFonts w:hint="eastAsia" w:ascii="仿宋" w:hAnsi="仿宋" w:eastAsia="仿宋" w:cs="仿宋"/>
                <w:kern w:val="0"/>
                <w:sz w:val="24"/>
                <w:szCs w:val="24"/>
              </w:rPr>
              <w:t>食品经营者采购食品（食品添加剂），是否查验供货者的许可证和食品出厂检验合格证或者其他合格证明</w:t>
            </w:r>
            <w:r>
              <w:rPr>
                <w:rFonts w:ascii="仿宋" w:hAnsi="仿宋" w:eastAsia="仿宋" w:cs="仿宋"/>
                <w:kern w:val="0"/>
                <w:sz w:val="24"/>
                <w:szCs w:val="24"/>
              </w:rPr>
              <w:t>(</w:t>
            </w:r>
            <w:r>
              <w:rPr>
                <w:rFonts w:hint="eastAsia" w:ascii="仿宋" w:hAnsi="仿宋" w:eastAsia="仿宋" w:cs="仿宋"/>
                <w:kern w:val="0"/>
                <w:sz w:val="24"/>
                <w:szCs w:val="24"/>
              </w:rPr>
              <w:t>以下称合格证明文件</w:t>
            </w:r>
            <w:r>
              <w:rPr>
                <w:rFonts w:ascii="仿宋" w:hAnsi="仿宋" w:eastAsia="仿宋" w:cs="仿宋"/>
                <w:kern w:val="0"/>
                <w:sz w:val="24"/>
                <w:szCs w:val="24"/>
              </w:rPr>
              <w:t>)</w:t>
            </w:r>
            <w:r>
              <w:rPr>
                <w:rFonts w:hint="eastAsia" w:ascii="仿宋" w:hAnsi="仿宋" w:eastAsia="仿宋" w:cs="仿宋"/>
                <w:kern w:val="0"/>
                <w:sz w:val="24"/>
                <w:szCs w:val="24"/>
              </w:rPr>
              <w:t>。</w:t>
            </w:r>
          </w:p>
        </w:tc>
        <w:tc>
          <w:tcPr>
            <w:tcW w:w="1421" w:type="dxa"/>
            <w:vAlign w:val="center"/>
          </w:tcPr>
          <w:p>
            <w:pPr>
              <w:spacing w:line="420" w:lineRule="exact"/>
              <w:ind w:left="-9"/>
              <w:rPr>
                <w:rFonts w:ascii="仿宋_GB2312" w:hAnsi="仿宋_GB2312" w:eastAsia="仿宋_GB2312" w:cs="Times New Roman"/>
                <w:color w:val="000000"/>
                <w:sz w:val="24"/>
                <w:szCs w:val="24"/>
                <w:u w:color="FF0000"/>
              </w:rPr>
            </w:pPr>
            <w:r>
              <w:rPr>
                <w:rFonts w:hint="eastAsia" w:ascii="仿宋" w:hAnsi="仿宋" w:eastAsia="仿宋" w:cs="仿宋"/>
                <w:color w:val="000000"/>
                <w:kern w:val="0"/>
                <w:sz w:val="24"/>
                <w:szCs w:val="24"/>
              </w:rPr>
              <w:t>□是</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□否</w:t>
            </w:r>
          </w:p>
        </w:tc>
        <w:tc>
          <w:tcPr>
            <w:tcW w:w="1430" w:type="dxa"/>
            <w:vAlign w:val="center"/>
          </w:tcPr>
          <w:p>
            <w:pPr>
              <w:spacing w:line="420" w:lineRule="exact"/>
              <w:ind w:left="-9"/>
              <w:rPr>
                <w:rFonts w:ascii="仿宋_GB2312" w:hAnsi="仿宋_GB2312" w:eastAsia="仿宋_GB2312" w:cs="Times New Roman"/>
                <w:color w:val="00000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539" w:type="dxa"/>
            <w:vMerge w:val="continue"/>
            <w:vAlign w:val="center"/>
          </w:tcPr>
          <w:p>
            <w:pPr>
              <w:widowControl/>
              <w:adjustRightInd w:val="0"/>
              <w:snapToGrid w:val="0"/>
              <w:spacing w:line="420" w:lineRule="exact"/>
              <w:jc w:val="center"/>
              <w:rPr>
                <w:rFonts w:ascii="宋体" w:cs="宋体"/>
                <w:b/>
                <w:bCs/>
                <w:color w:val="000000"/>
                <w:kern w:val="0"/>
                <w:sz w:val="24"/>
                <w:szCs w:val="24"/>
              </w:rPr>
            </w:pPr>
          </w:p>
        </w:tc>
        <w:tc>
          <w:tcPr>
            <w:tcW w:w="851" w:type="dxa"/>
            <w:vAlign w:val="center"/>
          </w:tcPr>
          <w:p>
            <w:pPr>
              <w:widowControl/>
              <w:spacing w:line="420" w:lineRule="exact"/>
              <w:jc w:val="center"/>
              <w:textAlignment w:val="center"/>
              <w:rPr>
                <w:rFonts w:ascii="宋体" w:cs="宋体"/>
                <w:kern w:val="0"/>
                <w:sz w:val="24"/>
                <w:szCs w:val="24"/>
              </w:rPr>
            </w:pPr>
            <w:r>
              <w:rPr>
                <w:rFonts w:ascii="宋体" w:hAnsi="宋体" w:cs="宋体"/>
                <w:kern w:val="0"/>
              </w:rPr>
              <w:t>*6</w:t>
            </w:r>
            <w:r>
              <w:rPr>
                <w:rStyle w:val="4"/>
              </w:rPr>
              <w:t>.7</w:t>
            </w:r>
          </w:p>
        </w:tc>
        <w:tc>
          <w:tcPr>
            <w:tcW w:w="8892" w:type="dxa"/>
            <w:vAlign w:val="center"/>
          </w:tcPr>
          <w:p>
            <w:pPr>
              <w:widowControl/>
              <w:spacing w:line="420" w:lineRule="exact"/>
              <w:textAlignment w:val="center"/>
              <w:rPr>
                <w:rFonts w:ascii="仿宋" w:hAnsi="仿宋" w:eastAsia="仿宋" w:cs="Times New Roman"/>
                <w:sz w:val="24"/>
                <w:szCs w:val="24"/>
                <w:u w:color="FF0000"/>
              </w:rPr>
            </w:pPr>
            <w:r>
              <w:rPr>
                <w:rFonts w:hint="eastAsia" w:ascii="仿宋" w:hAnsi="仿宋" w:eastAsia="仿宋" w:cs="仿宋"/>
                <w:kern w:val="0"/>
                <w:sz w:val="24"/>
                <w:szCs w:val="24"/>
              </w:rPr>
              <w:t>是否建立食用农产品进货查验记录制度，如实记录食用农产品的名称、数量、进货日期以及供货者名称、地址、联系方式等内容，并保存相关凭证。记录和凭证保存期限不得少于六个月。</w:t>
            </w:r>
          </w:p>
        </w:tc>
        <w:tc>
          <w:tcPr>
            <w:tcW w:w="1421" w:type="dxa"/>
            <w:vAlign w:val="center"/>
          </w:tcPr>
          <w:p>
            <w:pPr>
              <w:spacing w:line="420" w:lineRule="exact"/>
              <w:ind w:left="-9"/>
              <w:rPr>
                <w:rFonts w:ascii="仿宋_GB2312" w:hAnsi="仿宋_GB2312" w:eastAsia="仿宋_GB2312" w:cs="Times New Roman"/>
                <w:color w:val="000000"/>
                <w:sz w:val="24"/>
                <w:szCs w:val="24"/>
                <w:u w:color="FF0000"/>
              </w:rPr>
            </w:pPr>
            <w:r>
              <w:rPr>
                <w:rFonts w:hint="eastAsia" w:ascii="仿宋" w:hAnsi="仿宋" w:eastAsia="仿宋" w:cs="仿宋"/>
                <w:color w:val="000000"/>
                <w:kern w:val="0"/>
                <w:sz w:val="24"/>
                <w:szCs w:val="24"/>
              </w:rPr>
              <w:t>□是</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□否</w:t>
            </w:r>
          </w:p>
        </w:tc>
        <w:tc>
          <w:tcPr>
            <w:tcW w:w="1430" w:type="dxa"/>
            <w:vAlign w:val="center"/>
          </w:tcPr>
          <w:p>
            <w:pPr>
              <w:spacing w:line="420" w:lineRule="exact"/>
              <w:ind w:left="-9"/>
              <w:rPr>
                <w:rFonts w:ascii="仿宋_GB2312" w:hAnsi="仿宋_GB2312" w:eastAsia="仿宋_GB2312" w:cs="Times New Roman"/>
                <w:color w:val="00000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widowControl/>
              <w:adjustRightInd w:val="0"/>
              <w:snapToGrid w:val="0"/>
              <w:spacing w:line="420" w:lineRule="exact"/>
              <w:jc w:val="center"/>
              <w:rPr>
                <w:rFonts w:ascii="宋体" w:cs="宋体"/>
                <w:b/>
                <w:bCs/>
                <w:color w:val="000000"/>
                <w:kern w:val="0"/>
                <w:sz w:val="24"/>
                <w:szCs w:val="24"/>
              </w:rPr>
            </w:pPr>
          </w:p>
        </w:tc>
        <w:tc>
          <w:tcPr>
            <w:tcW w:w="851" w:type="dxa"/>
            <w:vAlign w:val="center"/>
          </w:tcPr>
          <w:p>
            <w:pPr>
              <w:widowControl/>
              <w:spacing w:line="420" w:lineRule="exact"/>
              <w:jc w:val="center"/>
              <w:textAlignment w:val="center"/>
              <w:rPr>
                <w:rFonts w:ascii="宋体" w:cs="宋体"/>
                <w:kern w:val="0"/>
                <w:sz w:val="24"/>
                <w:szCs w:val="24"/>
              </w:rPr>
            </w:pPr>
            <w:r>
              <w:rPr>
                <w:rFonts w:ascii="宋体" w:hAnsi="宋体" w:cs="宋体"/>
                <w:kern w:val="0"/>
                <w:sz w:val="24"/>
                <w:szCs w:val="24"/>
              </w:rPr>
              <w:t>*6.8</w:t>
            </w:r>
          </w:p>
        </w:tc>
        <w:tc>
          <w:tcPr>
            <w:tcW w:w="8892" w:type="dxa"/>
            <w:vAlign w:val="center"/>
          </w:tcPr>
          <w:p>
            <w:pPr>
              <w:widowControl/>
              <w:spacing w:line="420" w:lineRule="exact"/>
              <w:textAlignment w:val="center"/>
              <w:rPr>
                <w:rFonts w:ascii="仿宋" w:hAnsi="仿宋" w:eastAsia="仿宋" w:cs="Times New Roman"/>
                <w:sz w:val="24"/>
                <w:szCs w:val="24"/>
                <w:u w:color="FF0000"/>
              </w:rPr>
            </w:pPr>
            <w:r>
              <w:rPr>
                <w:rFonts w:hint="eastAsia" w:ascii="仿宋" w:hAnsi="仿宋" w:eastAsia="仿宋" w:cs="仿宋"/>
                <w:kern w:val="0"/>
                <w:sz w:val="24"/>
                <w:szCs w:val="24"/>
              </w:rPr>
              <w:t>食品经营企业是否建立并严格执行食品进货查验记录制度。</w:t>
            </w:r>
          </w:p>
        </w:tc>
        <w:tc>
          <w:tcPr>
            <w:tcW w:w="1421" w:type="dxa"/>
            <w:vAlign w:val="center"/>
          </w:tcPr>
          <w:p>
            <w:pPr>
              <w:spacing w:line="420" w:lineRule="exact"/>
              <w:ind w:left="-9"/>
              <w:rPr>
                <w:rFonts w:ascii="仿宋_GB2312" w:hAnsi="仿宋_GB2312" w:eastAsia="仿宋_GB2312" w:cs="Times New Roman"/>
                <w:color w:val="000000"/>
                <w:sz w:val="24"/>
                <w:szCs w:val="24"/>
                <w:u w:color="FF0000"/>
              </w:rPr>
            </w:pPr>
            <w:r>
              <w:rPr>
                <w:rFonts w:hint="eastAsia" w:ascii="仿宋" w:hAnsi="仿宋" w:eastAsia="仿宋" w:cs="仿宋"/>
                <w:color w:val="000000"/>
                <w:kern w:val="0"/>
                <w:sz w:val="24"/>
                <w:szCs w:val="24"/>
              </w:rPr>
              <w:t>□是</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□否</w:t>
            </w:r>
          </w:p>
        </w:tc>
        <w:tc>
          <w:tcPr>
            <w:tcW w:w="1430" w:type="dxa"/>
            <w:vAlign w:val="center"/>
          </w:tcPr>
          <w:p>
            <w:pPr>
              <w:spacing w:line="420" w:lineRule="exact"/>
              <w:ind w:left="-9"/>
              <w:rPr>
                <w:rFonts w:ascii="仿宋_GB2312" w:hAnsi="仿宋_GB2312" w:eastAsia="仿宋_GB2312" w:cs="Times New Roman"/>
                <w:color w:val="00000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widowControl/>
              <w:adjustRightInd w:val="0"/>
              <w:snapToGrid w:val="0"/>
              <w:spacing w:line="420" w:lineRule="exact"/>
              <w:jc w:val="center"/>
              <w:rPr>
                <w:rFonts w:ascii="宋体" w:cs="宋体"/>
                <w:b/>
                <w:bCs/>
                <w:color w:val="000000"/>
                <w:kern w:val="0"/>
                <w:sz w:val="24"/>
                <w:szCs w:val="24"/>
              </w:rPr>
            </w:pPr>
          </w:p>
        </w:tc>
        <w:tc>
          <w:tcPr>
            <w:tcW w:w="851" w:type="dxa"/>
            <w:vAlign w:val="center"/>
          </w:tcPr>
          <w:p>
            <w:pPr>
              <w:widowControl/>
              <w:spacing w:line="420" w:lineRule="exact"/>
              <w:jc w:val="center"/>
              <w:textAlignment w:val="center"/>
              <w:rPr>
                <w:rFonts w:ascii="宋体" w:cs="宋体"/>
                <w:kern w:val="0"/>
                <w:sz w:val="24"/>
                <w:szCs w:val="24"/>
              </w:rPr>
            </w:pPr>
            <w:r>
              <w:rPr>
                <w:rFonts w:ascii="宋体" w:hAnsi="宋体" w:cs="宋体"/>
                <w:kern w:val="0"/>
                <w:sz w:val="24"/>
                <w:szCs w:val="24"/>
              </w:rPr>
              <w:t>6.9</w:t>
            </w:r>
          </w:p>
        </w:tc>
        <w:tc>
          <w:tcPr>
            <w:tcW w:w="8892" w:type="dxa"/>
            <w:vAlign w:val="center"/>
          </w:tcPr>
          <w:p>
            <w:pPr>
              <w:widowControl/>
              <w:spacing w:line="420" w:lineRule="exact"/>
              <w:textAlignment w:val="center"/>
              <w:rPr>
                <w:rFonts w:ascii="仿宋" w:hAnsi="仿宋" w:eastAsia="仿宋" w:cs="Times New Roman"/>
                <w:sz w:val="24"/>
                <w:szCs w:val="24"/>
                <w:u w:color="FF0000"/>
              </w:rPr>
            </w:pPr>
            <w:r>
              <w:rPr>
                <w:rFonts w:hint="eastAsia" w:ascii="仿宋" w:hAnsi="仿宋" w:eastAsia="仿宋" w:cs="仿宋"/>
                <w:kern w:val="0"/>
                <w:sz w:val="24"/>
                <w:szCs w:val="24"/>
              </w:rPr>
              <w:t>是否建立并执行不安全食品处置制度。</w:t>
            </w:r>
          </w:p>
        </w:tc>
        <w:tc>
          <w:tcPr>
            <w:tcW w:w="1421" w:type="dxa"/>
            <w:vAlign w:val="center"/>
          </w:tcPr>
          <w:p>
            <w:pPr>
              <w:spacing w:line="420" w:lineRule="exact"/>
              <w:ind w:left="-9"/>
              <w:rPr>
                <w:rFonts w:ascii="仿宋_GB2312" w:hAnsi="仿宋_GB2312" w:eastAsia="仿宋_GB2312" w:cs="Times New Roman"/>
                <w:color w:val="000000"/>
                <w:sz w:val="24"/>
                <w:szCs w:val="24"/>
                <w:u w:color="FF0000"/>
              </w:rPr>
            </w:pPr>
            <w:r>
              <w:rPr>
                <w:rFonts w:hint="eastAsia" w:ascii="仿宋" w:hAnsi="仿宋" w:eastAsia="仿宋" w:cs="仿宋"/>
                <w:color w:val="000000"/>
                <w:kern w:val="0"/>
                <w:sz w:val="24"/>
                <w:szCs w:val="24"/>
              </w:rPr>
              <w:t>□是</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□否</w:t>
            </w:r>
          </w:p>
        </w:tc>
        <w:tc>
          <w:tcPr>
            <w:tcW w:w="1430" w:type="dxa"/>
            <w:vAlign w:val="center"/>
          </w:tcPr>
          <w:p>
            <w:pPr>
              <w:spacing w:line="420" w:lineRule="exact"/>
              <w:ind w:left="-9"/>
              <w:rPr>
                <w:rFonts w:ascii="仿宋_GB2312" w:hAnsi="仿宋_GB2312" w:eastAsia="仿宋_GB2312" w:cs="Times New Roman"/>
                <w:color w:val="00000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widowControl/>
              <w:adjustRightInd w:val="0"/>
              <w:snapToGrid w:val="0"/>
              <w:spacing w:line="420" w:lineRule="exact"/>
              <w:jc w:val="center"/>
              <w:rPr>
                <w:rFonts w:ascii="宋体" w:cs="宋体"/>
                <w:b/>
                <w:bCs/>
                <w:color w:val="000000"/>
                <w:kern w:val="0"/>
                <w:sz w:val="24"/>
                <w:szCs w:val="24"/>
              </w:rPr>
            </w:pPr>
          </w:p>
        </w:tc>
        <w:tc>
          <w:tcPr>
            <w:tcW w:w="851" w:type="dxa"/>
            <w:vAlign w:val="center"/>
          </w:tcPr>
          <w:p>
            <w:pPr>
              <w:widowControl/>
              <w:spacing w:line="420" w:lineRule="exact"/>
              <w:jc w:val="center"/>
              <w:textAlignment w:val="center"/>
              <w:rPr>
                <w:rFonts w:ascii="宋体" w:cs="宋体"/>
                <w:color w:val="000000"/>
                <w:kern w:val="0"/>
                <w:sz w:val="24"/>
                <w:szCs w:val="24"/>
              </w:rPr>
            </w:pPr>
            <w:r>
              <w:rPr>
                <w:rFonts w:ascii="宋体" w:hAnsi="宋体" w:cs="宋体"/>
                <w:color w:val="000000"/>
                <w:kern w:val="0"/>
                <w:sz w:val="24"/>
                <w:szCs w:val="24"/>
              </w:rPr>
              <w:t>6.10</w:t>
            </w:r>
          </w:p>
        </w:tc>
        <w:tc>
          <w:tcPr>
            <w:tcW w:w="8892" w:type="dxa"/>
            <w:vAlign w:val="center"/>
          </w:tcPr>
          <w:p>
            <w:pPr>
              <w:widowControl/>
              <w:spacing w:line="420" w:lineRule="exact"/>
              <w:textAlignment w:val="center"/>
              <w:rPr>
                <w:rFonts w:ascii="仿宋" w:hAnsi="仿宋" w:eastAsia="仿宋" w:cs="Times New Roman"/>
                <w:color w:val="000000"/>
                <w:sz w:val="24"/>
                <w:szCs w:val="24"/>
                <w:u w:color="FF0000"/>
              </w:rPr>
            </w:pPr>
            <w:r>
              <w:rPr>
                <w:rFonts w:hint="eastAsia" w:ascii="仿宋" w:hAnsi="仿宋" w:eastAsia="仿宋" w:cs="仿宋"/>
                <w:color w:val="000000"/>
                <w:kern w:val="0"/>
                <w:sz w:val="24"/>
                <w:szCs w:val="24"/>
              </w:rPr>
              <w:t>从事食品批发业务的经营企业是否建立并严格执行食品销售记录制度。</w:t>
            </w:r>
          </w:p>
        </w:tc>
        <w:tc>
          <w:tcPr>
            <w:tcW w:w="1421" w:type="dxa"/>
            <w:vAlign w:val="center"/>
          </w:tcPr>
          <w:p>
            <w:pPr>
              <w:spacing w:line="420" w:lineRule="exact"/>
              <w:ind w:left="-9"/>
              <w:rPr>
                <w:rFonts w:ascii="仿宋_GB2312" w:hAnsi="仿宋_GB2312" w:eastAsia="仿宋_GB2312" w:cs="Times New Roman"/>
                <w:color w:val="000000"/>
                <w:sz w:val="24"/>
                <w:szCs w:val="24"/>
                <w:u w:color="FF0000"/>
              </w:rPr>
            </w:pPr>
            <w:r>
              <w:rPr>
                <w:rFonts w:hint="eastAsia" w:ascii="仿宋" w:hAnsi="仿宋" w:eastAsia="仿宋" w:cs="仿宋"/>
                <w:color w:val="000000"/>
                <w:kern w:val="0"/>
                <w:sz w:val="24"/>
                <w:szCs w:val="24"/>
              </w:rPr>
              <w:t>□是</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□否</w:t>
            </w:r>
          </w:p>
        </w:tc>
        <w:tc>
          <w:tcPr>
            <w:tcW w:w="1430" w:type="dxa"/>
            <w:vAlign w:val="center"/>
          </w:tcPr>
          <w:p>
            <w:pPr>
              <w:spacing w:line="420" w:lineRule="exact"/>
              <w:ind w:left="-9"/>
              <w:rPr>
                <w:rFonts w:ascii="仿宋_GB2312" w:hAnsi="仿宋_GB2312" w:eastAsia="仿宋_GB2312" w:cs="Times New Roman"/>
                <w:color w:val="00000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539" w:type="dxa"/>
            <w:vMerge w:val="continue"/>
            <w:vAlign w:val="center"/>
          </w:tcPr>
          <w:p>
            <w:pPr>
              <w:widowControl/>
              <w:adjustRightInd w:val="0"/>
              <w:snapToGrid w:val="0"/>
              <w:spacing w:line="420" w:lineRule="exact"/>
              <w:jc w:val="center"/>
              <w:rPr>
                <w:rFonts w:ascii="宋体" w:cs="宋体"/>
                <w:b/>
                <w:bCs/>
                <w:color w:val="000000"/>
                <w:kern w:val="0"/>
                <w:sz w:val="24"/>
                <w:szCs w:val="24"/>
              </w:rPr>
            </w:pPr>
          </w:p>
        </w:tc>
        <w:tc>
          <w:tcPr>
            <w:tcW w:w="851" w:type="dxa"/>
            <w:vAlign w:val="center"/>
          </w:tcPr>
          <w:p>
            <w:pPr>
              <w:widowControl/>
              <w:spacing w:line="420" w:lineRule="exact"/>
              <w:jc w:val="center"/>
              <w:textAlignment w:val="center"/>
              <w:rPr>
                <w:rFonts w:ascii="宋体" w:hAnsi="宋体" w:cs="宋体"/>
                <w:color w:val="000000"/>
                <w:kern w:val="0"/>
                <w:sz w:val="24"/>
                <w:szCs w:val="24"/>
              </w:rPr>
            </w:pPr>
            <w:r>
              <w:rPr>
                <w:rFonts w:ascii="宋体" w:hAnsi="宋体" w:cs="宋体"/>
                <w:color w:val="000000"/>
                <w:kern w:val="0"/>
                <w:sz w:val="24"/>
                <w:szCs w:val="24"/>
              </w:rPr>
              <w:t>6.11</w:t>
            </w:r>
          </w:p>
        </w:tc>
        <w:tc>
          <w:tcPr>
            <w:tcW w:w="8892" w:type="dxa"/>
            <w:vAlign w:val="center"/>
          </w:tcPr>
          <w:p>
            <w:pPr>
              <w:widowControl/>
              <w:spacing w:line="420" w:lineRule="exact"/>
              <w:textAlignment w:val="center"/>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食品经营者是否张贴并保持上次监督检查结果记录。</w:t>
            </w:r>
          </w:p>
        </w:tc>
        <w:tc>
          <w:tcPr>
            <w:tcW w:w="1421" w:type="dxa"/>
            <w:vAlign w:val="center"/>
          </w:tcPr>
          <w:p>
            <w:pPr>
              <w:spacing w:line="420" w:lineRule="exact"/>
              <w:ind w:left="-9"/>
              <w:rPr>
                <w:rFonts w:ascii="仿宋" w:hAnsi="仿宋" w:eastAsia="仿宋" w:cs="Times New Roman"/>
                <w:color w:val="000000"/>
                <w:kern w:val="0"/>
                <w:sz w:val="24"/>
                <w:szCs w:val="24"/>
              </w:rPr>
            </w:pPr>
            <w:r>
              <w:rPr>
                <w:rFonts w:hint="eastAsia" w:ascii="仿宋" w:hAnsi="仿宋" w:eastAsia="仿宋" w:cs="仿宋"/>
                <w:color w:val="000000"/>
                <w:kern w:val="0"/>
                <w:sz w:val="24"/>
                <w:szCs w:val="24"/>
              </w:rPr>
              <w:t>□是</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□否</w:t>
            </w:r>
          </w:p>
        </w:tc>
        <w:tc>
          <w:tcPr>
            <w:tcW w:w="1430" w:type="dxa"/>
            <w:vAlign w:val="center"/>
          </w:tcPr>
          <w:p>
            <w:pPr>
              <w:spacing w:line="420" w:lineRule="exact"/>
              <w:ind w:left="-9"/>
              <w:rPr>
                <w:rFonts w:ascii="仿宋_GB2312" w:hAnsi="仿宋_GB2312" w:eastAsia="仿宋_GB2312" w:cs="Times New Roman"/>
                <w:color w:val="00000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4133" w:type="dxa"/>
            <w:gridSpan w:val="5"/>
            <w:vAlign w:val="center"/>
          </w:tcPr>
          <w:p>
            <w:pPr>
              <w:ind w:left="-11"/>
              <w:jc w:val="center"/>
              <w:rPr>
                <w:rFonts w:ascii="黑体" w:hAnsi="黑体" w:eastAsia="黑体" w:cs="Times New Roman"/>
                <w:sz w:val="32"/>
                <w:szCs w:val="32"/>
              </w:rPr>
            </w:pPr>
            <w:r>
              <w:rPr>
                <w:rFonts w:hint="eastAsia" w:ascii="黑体" w:hAnsi="黑体" w:eastAsia="黑体" w:cs="黑体"/>
                <w:sz w:val="32"/>
                <w:szCs w:val="32"/>
              </w:rPr>
              <w:t>特殊场所和特殊食品检查项目（</w:t>
            </w:r>
            <w:r>
              <w:rPr>
                <w:rFonts w:ascii="黑体" w:hAnsi="黑体" w:eastAsia="黑体" w:cs="黑体"/>
                <w:sz w:val="32"/>
                <w:szCs w:val="32"/>
              </w:rPr>
              <w:t>19</w:t>
            </w:r>
            <w:r>
              <w:rPr>
                <w:rFonts w:hint="eastAsia" w:ascii="黑体" w:hAnsi="黑体" w:eastAsia="黑体" w:cs="黑体"/>
                <w:sz w:val="32"/>
                <w:szCs w:val="3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39" w:type="dxa"/>
            <w:vAlign w:val="center"/>
          </w:tcPr>
          <w:p>
            <w:pPr>
              <w:widowControl/>
              <w:adjustRightInd w:val="0"/>
              <w:snapToGrid w:val="0"/>
              <w:spacing w:line="270" w:lineRule="exact"/>
              <w:jc w:val="center"/>
              <w:rPr>
                <w:rFonts w:ascii="宋体" w:cs="宋体"/>
                <w:b/>
                <w:bCs/>
                <w:color w:val="000000"/>
                <w:kern w:val="0"/>
                <w:sz w:val="24"/>
                <w:szCs w:val="24"/>
              </w:rPr>
            </w:pPr>
            <w:r>
              <w:rPr>
                <w:rFonts w:hint="eastAsia" w:ascii="宋体" w:hAnsi="宋体" w:cs="宋体"/>
                <w:b/>
                <w:bCs/>
                <w:color w:val="000000"/>
                <w:kern w:val="0"/>
                <w:sz w:val="24"/>
                <w:szCs w:val="24"/>
              </w:rPr>
              <w:t>检查项目</w:t>
            </w:r>
          </w:p>
        </w:tc>
        <w:tc>
          <w:tcPr>
            <w:tcW w:w="851" w:type="dxa"/>
            <w:vAlign w:val="center"/>
          </w:tcPr>
          <w:p>
            <w:pPr>
              <w:widowControl/>
              <w:adjustRightInd w:val="0"/>
              <w:snapToGrid w:val="0"/>
              <w:spacing w:line="270" w:lineRule="exact"/>
              <w:jc w:val="center"/>
              <w:rPr>
                <w:rFonts w:ascii="宋体" w:cs="宋体"/>
                <w:b/>
                <w:bCs/>
                <w:color w:val="000000"/>
                <w:kern w:val="0"/>
                <w:sz w:val="24"/>
                <w:szCs w:val="24"/>
              </w:rPr>
            </w:pPr>
            <w:r>
              <w:rPr>
                <w:rFonts w:hint="eastAsia" w:ascii="宋体" w:hAnsi="宋体" w:cs="宋体"/>
                <w:b/>
                <w:bCs/>
                <w:color w:val="000000"/>
                <w:kern w:val="0"/>
                <w:sz w:val="24"/>
                <w:szCs w:val="24"/>
              </w:rPr>
              <w:t>序号</w:t>
            </w:r>
          </w:p>
        </w:tc>
        <w:tc>
          <w:tcPr>
            <w:tcW w:w="8892" w:type="dxa"/>
            <w:vAlign w:val="center"/>
          </w:tcPr>
          <w:p>
            <w:pPr>
              <w:widowControl/>
              <w:adjustRightInd w:val="0"/>
              <w:snapToGrid w:val="0"/>
              <w:spacing w:line="270" w:lineRule="exact"/>
              <w:jc w:val="center"/>
              <w:rPr>
                <w:rFonts w:ascii="宋体" w:cs="宋体"/>
                <w:b/>
                <w:bCs/>
                <w:color w:val="000000"/>
                <w:kern w:val="0"/>
                <w:sz w:val="24"/>
                <w:szCs w:val="24"/>
              </w:rPr>
            </w:pPr>
            <w:r>
              <w:rPr>
                <w:rFonts w:hint="eastAsia" w:ascii="宋体" w:hAnsi="宋体" w:cs="宋体"/>
                <w:b/>
                <w:bCs/>
                <w:color w:val="000000"/>
                <w:kern w:val="0"/>
                <w:sz w:val="24"/>
                <w:szCs w:val="24"/>
              </w:rPr>
              <w:t>检</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查</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内</w:t>
            </w:r>
            <w:r>
              <w:rPr>
                <w:rFonts w:ascii="宋体" w:hAnsi="宋体" w:cs="宋体"/>
                <w:b/>
                <w:bCs/>
                <w:color w:val="000000"/>
                <w:kern w:val="0"/>
                <w:sz w:val="24"/>
                <w:szCs w:val="24"/>
              </w:rPr>
              <w:t xml:space="preserve">  </w:t>
            </w:r>
            <w:r>
              <w:rPr>
                <w:rFonts w:hint="eastAsia" w:ascii="宋体" w:hAnsi="宋体" w:cs="宋体"/>
                <w:b/>
                <w:bCs/>
                <w:color w:val="000000"/>
                <w:kern w:val="0"/>
                <w:sz w:val="24"/>
                <w:szCs w:val="24"/>
              </w:rPr>
              <w:t>容</w:t>
            </w:r>
          </w:p>
        </w:tc>
        <w:tc>
          <w:tcPr>
            <w:tcW w:w="1421" w:type="dxa"/>
            <w:vAlign w:val="center"/>
          </w:tcPr>
          <w:p>
            <w:pPr>
              <w:widowControl/>
              <w:adjustRightInd w:val="0"/>
              <w:snapToGrid w:val="0"/>
              <w:spacing w:line="270" w:lineRule="exact"/>
              <w:jc w:val="center"/>
              <w:rPr>
                <w:rFonts w:ascii="宋体" w:cs="宋体"/>
                <w:b/>
                <w:bCs/>
                <w:color w:val="000000"/>
                <w:kern w:val="0"/>
                <w:sz w:val="24"/>
                <w:szCs w:val="24"/>
              </w:rPr>
            </w:pPr>
            <w:r>
              <w:rPr>
                <w:rFonts w:hint="eastAsia" w:ascii="宋体" w:hAnsi="宋体" w:cs="宋体"/>
                <w:b/>
                <w:bCs/>
                <w:color w:val="000000"/>
                <w:kern w:val="0"/>
                <w:sz w:val="24"/>
                <w:szCs w:val="24"/>
              </w:rPr>
              <w:t>评价</w:t>
            </w:r>
          </w:p>
        </w:tc>
        <w:tc>
          <w:tcPr>
            <w:tcW w:w="1430" w:type="dxa"/>
            <w:vAlign w:val="center"/>
          </w:tcPr>
          <w:p>
            <w:pPr>
              <w:widowControl/>
              <w:adjustRightInd w:val="0"/>
              <w:snapToGrid w:val="0"/>
              <w:spacing w:line="270" w:lineRule="exact"/>
              <w:jc w:val="center"/>
              <w:rPr>
                <w:rFonts w:ascii="宋体" w:cs="宋体"/>
                <w:b/>
                <w:bCs/>
                <w:color w:val="000000"/>
                <w:kern w:val="0"/>
                <w:sz w:val="24"/>
                <w:szCs w:val="24"/>
              </w:rPr>
            </w:pPr>
            <w:r>
              <w:rPr>
                <w:rFonts w:hint="eastAsia" w:ascii="宋体" w:hAnsi="宋体" w:cs="宋体"/>
                <w:b/>
                <w:bCs/>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539" w:type="dxa"/>
            <w:vMerge w:val="restart"/>
            <w:vAlign w:val="center"/>
          </w:tcPr>
          <w:p>
            <w:pPr>
              <w:spacing w:beforeLines="50" w:afterLines="50" w:line="270" w:lineRule="exact"/>
              <w:jc w:val="center"/>
              <w:rPr>
                <w:rFonts w:ascii="仿宋_GB2312" w:hAnsi="黑体" w:eastAsia="仿宋_GB2312" w:cs="Times New Roman"/>
                <w:sz w:val="24"/>
                <w:szCs w:val="24"/>
                <w:u w:color="FF0000"/>
              </w:rPr>
            </w:pPr>
            <w:r>
              <w:rPr>
                <w:rFonts w:ascii="仿宋_GB2312" w:hAnsi="黑体" w:eastAsia="仿宋_GB2312" w:cs="仿宋_GB2312"/>
                <w:sz w:val="24"/>
                <w:szCs w:val="24"/>
                <w:u w:color="FF0000"/>
              </w:rPr>
              <w:t>7.</w:t>
            </w:r>
            <w:r>
              <w:rPr>
                <w:rFonts w:hint="eastAsia" w:ascii="仿宋_GB2312" w:hAnsi="黑体" w:eastAsia="仿宋_GB2312" w:cs="仿宋_GB2312"/>
                <w:sz w:val="24"/>
                <w:szCs w:val="24"/>
                <w:u w:color="FF0000"/>
              </w:rPr>
              <w:t>市场开办者、柜台出租者和展销会举办者</w:t>
            </w:r>
          </w:p>
        </w:tc>
        <w:tc>
          <w:tcPr>
            <w:tcW w:w="851" w:type="dxa"/>
            <w:vAlign w:val="center"/>
          </w:tcPr>
          <w:p>
            <w:pPr>
              <w:spacing w:line="270" w:lineRule="exact"/>
              <w:jc w:val="center"/>
              <w:rPr>
                <w:rFonts w:ascii="仿宋_GB2312" w:hAnsi="仿宋_GB2312" w:eastAsia="仿宋_GB2312" w:cs="仿宋_GB2312"/>
                <w:sz w:val="24"/>
                <w:szCs w:val="24"/>
                <w:u w:color="FF0000"/>
              </w:rPr>
            </w:pPr>
            <w:r>
              <w:rPr>
                <w:rFonts w:ascii="仿宋_GB2312" w:hAnsi="仿宋_GB2312" w:eastAsia="仿宋_GB2312" w:cs="仿宋_GB2312"/>
                <w:sz w:val="24"/>
                <w:szCs w:val="24"/>
                <w:u w:color="FF0000"/>
              </w:rPr>
              <w:t>7.1</w:t>
            </w:r>
          </w:p>
        </w:tc>
        <w:tc>
          <w:tcPr>
            <w:tcW w:w="8892" w:type="dxa"/>
            <w:vAlign w:val="center"/>
          </w:tcPr>
          <w:p>
            <w:pPr>
              <w:spacing w:line="270" w:lineRule="exact"/>
              <w:rPr>
                <w:rFonts w:ascii="仿宋" w:hAnsi="仿宋" w:eastAsia="仿宋" w:cs="仿宋"/>
                <w:sz w:val="24"/>
                <w:szCs w:val="24"/>
                <w:u w:color="FF0000"/>
              </w:rPr>
            </w:pPr>
            <w:r>
              <w:rPr>
                <w:rFonts w:hint="eastAsia" w:ascii="仿宋" w:hAnsi="仿宋" w:eastAsia="仿宋" w:cs="仿宋"/>
                <w:sz w:val="24"/>
                <w:szCs w:val="24"/>
                <w:u w:color="FF0000"/>
              </w:rPr>
              <w:t>集中交易市场的开办者、柜台出租者和展销会举办者，是否依法审查入场食品经营者的许可证，明确其食品安全管理责任。</w:t>
            </w:r>
            <w:r>
              <w:rPr>
                <w:rFonts w:ascii="仿宋" w:hAnsi="仿宋" w:eastAsia="仿宋" w:cs="仿宋"/>
                <w:sz w:val="24"/>
                <w:szCs w:val="24"/>
                <w:u w:color="FF0000"/>
              </w:rPr>
              <w:t xml:space="preserve"> </w:t>
            </w:r>
          </w:p>
        </w:tc>
        <w:tc>
          <w:tcPr>
            <w:tcW w:w="1421" w:type="dxa"/>
            <w:vAlign w:val="center"/>
          </w:tcPr>
          <w:p>
            <w:pPr>
              <w:spacing w:line="270" w:lineRule="exact"/>
              <w:ind w:left="-9"/>
              <w:rPr>
                <w:rFonts w:ascii="仿宋_GB2312" w:hAnsi="仿宋_GB2312" w:eastAsia="仿宋_GB2312" w:cs="Times New Roman"/>
                <w:color w:val="000000"/>
                <w:sz w:val="24"/>
                <w:szCs w:val="24"/>
                <w:u w:color="FF0000"/>
              </w:rPr>
            </w:pPr>
            <w:r>
              <w:rPr>
                <w:rFonts w:hint="eastAsia" w:ascii="仿宋" w:hAnsi="仿宋" w:eastAsia="仿宋" w:cs="仿宋"/>
                <w:color w:val="000000"/>
                <w:kern w:val="0"/>
                <w:sz w:val="24"/>
                <w:szCs w:val="24"/>
              </w:rPr>
              <w:t>□是</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□否</w:t>
            </w:r>
          </w:p>
        </w:tc>
        <w:tc>
          <w:tcPr>
            <w:tcW w:w="1430" w:type="dxa"/>
            <w:vAlign w:val="center"/>
          </w:tcPr>
          <w:p>
            <w:pPr>
              <w:spacing w:line="270" w:lineRule="exact"/>
              <w:ind w:left="-9"/>
              <w:rPr>
                <w:rFonts w:ascii="仿宋_GB2312" w:hAnsi="仿宋_GB2312" w:eastAsia="仿宋_GB2312" w:cs="Times New Roman"/>
                <w:color w:val="00000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spacing w:beforeLines="50" w:afterLines="50" w:line="270" w:lineRule="exact"/>
              <w:jc w:val="center"/>
              <w:rPr>
                <w:rFonts w:ascii="仿宋_GB2312" w:hAnsi="仿宋_GB2312" w:eastAsia="仿宋_GB2312" w:cs="Times New Roman"/>
                <w:sz w:val="24"/>
                <w:szCs w:val="24"/>
              </w:rPr>
            </w:pPr>
          </w:p>
        </w:tc>
        <w:tc>
          <w:tcPr>
            <w:tcW w:w="851" w:type="dxa"/>
            <w:vAlign w:val="center"/>
          </w:tcPr>
          <w:p>
            <w:pPr>
              <w:spacing w:line="270" w:lineRule="exact"/>
              <w:jc w:val="center"/>
              <w:rPr>
                <w:rFonts w:ascii="仿宋_GB2312" w:hAnsi="仿宋_GB2312" w:eastAsia="仿宋_GB2312" w:cs="仿宋_GB2312"/>
                <w:sz w:val="24"/>
                <w:szCs w:val="24"/>
                <w:u w:color="FF0000"/>
              </w:rPr>
            </w:pPr>
            <w:r>
              <w:rPr>
                <w:rFonts w:ascii="仿宋_GB2312" w:hAnsi="仿宋_GB2312" w:eastAsia="仿宋_GB2312" w:cs="仿宋_GB2312"/>
                <w:sz w:val="24"/>
                <w:szCs w:val="24"/>
                <w:u w:color="FF0000"/>
              </w:rPr>
              <w:t>7.2</w:t>
            </w:r>
          </w:p>
        </w:tc>
        <w:tc>
          <w:tcPr>
            <w:tcW w:w="8892" w:type="dxa"/>
            <w:vAlign w:val="center"/>
          </w:tcPr>
          <w:p>
            <w:pPr>
              <w:spacing w:line="270" w:lineRule="exact"/>
              <w:rPr>
                <w:rFonts w:ascii="仿宋" w:hAnsi="仿宋" w:eastAsia="仿宋" w:cs="Times New Roman"/>
                <w:sz w:val="24"/>
                <w:szCs w:val="24"/>
                <w:u w:color="FF0000"/>
              </w:rPr>
            </w:pPr>
            <w:r>
              <w:rPr>
                <w:rFonts w:hint="eastAsia" w:ascii="仿宋" w:hAnsi="仿宋" w:eastAsia="仿宋" w:cs="仿宋"/>
                <w:sz w:val="24"/>
                <w:szCs w:val="24"/>
                <w:u w:color="FF0000"/>
              </w:rPr>
              <w:t>是否定期对入场食品经营者经营环境和条件进行检查。</w:t>
            </w:r>
          </w:p>
        </w:tc>
        <w:tc>
          <w:tcPr>
            <w:tcW w:w="1421" w:type="dxa"/>
            <w:vAlign w:val="center"/>
          </w:tcPr>
          <w:p>
            <w:pPr>
              <w:spacing w:line="270" w:lineRule="exact"/>
              <w:ind w:left="-9"/>
              <w:rPr>
                <w:rFonts w:ascii="仿宋_GB2312" w:hAnsi="仿宋_GB2312" w:eastAsia="仿宋_GB2312" w:cs="Times New Roman"/>
                <w:color w:val="000000"/>
                <w:sz w:val="24"/>
                <w:szCs w:val="24"/>
                <w:u w:color="FF0000"/>
              </w:rPr>
            </w:pPr>
            <w:r>
              <w:rPr>
                <w:rFonts w:hint="eastAsia" w:ascii="仿宋" w:hAnsi="仿宋" w:eastAsia="仿宋" w:cs="仿宋"/>
                <w:color w:val="000000"/>
                <w:kern w:val="0"/>
                <w:sz w:val="24"/>
                <w:szCs w:val="24"/>
              </w:rPr>
              <w:t>□是</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□否</w:t>
            </w:r>
          </w:p>
        </w:tc>
        <w:tc>
          <w:tcPr>
            <w:tcW w:w="1430" w:type="dxa"/>
            <w:vAlign w:val="center"/>
          </w:tcPr>
          <w:p>
            <w:pPr>
              <w:spacing w:line="270" w:lineRule="exact"/>
              <w:ind w:left="-9"/>
              <w:rPr>
                <w:rFonts w:ascii="仿宋_GB2312" w:hAnsi="仿宋_GB2312" w:eastAsia="仿宋_GB2312" w:cs="Times New Roman"/>
                <w:color w:val="00000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539" w:type="dxa"/>
            <w:vMerge w:val="restart"/>
            <w:vAlign w:val="center"/>
          </w:tcPr>
          <w:p>
            <w:pPr>
              <w:spacing w:beforeLines="50" w:afterLines="50" w:line="420" w:lineRule="exact"/>
              <w:jc w:val="center"/>
              <w:rPr>
                <w:rFonts w:ascii="仿宋_GB2312" w:hAnsi="黑体" w:eastAsia="仿宋_GB2312" w:cs="Times New Roman"/>
                <w:b/>
                <w:bCs/>
                <w:sz w:val="24"/>
                <w:szCs w:val="24"/>
                <w:u w:color="FF0000"/>
              </w:rPr>
            </w:pPr>
            <w:r>
              <w:rPr>
                <w:rFonts w:ascii="仿宋_GB2312" w:hAnsi="黑体" w:eastAsia="仿宋_GB2312" w:cs="仿宋_GB2312"/>
                <w:sz w:val="24"/>
                <w:szCs w:val="24"/>
              </w:rPr>
              <w:t>8.</w:t>
            </w:r>
            <w:r>
              <w:rPr>
                <w:rFonts w:hint="eastAsia" w:ascii="仿宋_GB2312" w:hAnsi="黑体" w:eastAsia="仿宋_GB2312" w:cs="仿宋_GB2312"/>
                <w:sz w:val="24"/>
                <w:szCs w:val="24"/>
              </w:rPr>
              <w:t>网络食品交易第三方平台提供者</w:t>
            </w:r>
          </w:p>
        </w:tc>
        <w:tc>
          <w:tcPr>
            <w:tcW w:w="851" w:type="dxa"/>
            <w:vAlign w:val="center"/>
          </w:tcPr>
          <w:p>
            <w:pPr>
              <w:spacing w:line="420" w:lineRule="exact"/>
              <w:jc w:val="center"/>
              <w:rPr>
                <w:rFonts w:ascii="仿宋_GB2312" w:hAnsi="仿宋_GB2312" w:eastAsia="仿宋_GB2312" w:cs="仿宋_GB2312"/>
                <w:sz w:val="24"/>
                <w:szCs w:val="24"/>
                <w:u w:color="FF0000"/>
              </w:rPr>
            </w:pPr>
            <w:r>
              <w:rPr>
                <w:rFonts w:ascii="仿宋_GB2312" w:hAnsi="仿宋_GB2312" w:eastAsia="仿宋_GB2312" w:cs="仿宋_GB2312"/>
                <w:sz w:val="24"/>
                <w:szCs w:val="24"/>
                <w:u w:color="FF0000"/>
              </w:rPr>
              <w:t>8.1</w:t>
            </w:r>
          </w:p>
        </w:tc>
        <w:tc>
          <w:tcPr>
            <w:tcW w:w="8892" w:type="dxa"/>
            <w:vAlign w:val="center"/>
          </w:tcPr>
          <w:p>
            <w:pPr>
              <w:spacing w:line="420" w:lineRule="exact"/>
              <w:rPr>
                <w:rFonts w:ascii="仿宋" w:hAnsi="仿宋" w:eastAsia="仿宋" w:cs="Times New Roman"/>
                <w:sz w:val="24"/>
                <w:szCs w:val="24"/>
                <w:u w:color="FF0000"/>
              </w:rPr>
            </w:pPr>
            <w:r>
              <w:rPr>
                <w:rFonts w:hint="eastAsia" w:ascii="仿宋" w:hAnsi="仿宋" w:eastAsia="仿宋" w:cs="仿宋"/>
                <w:sz w:val="24"/>
                <w:szCs w:val="24"/>
                <w:u w:color="FF0000"/>
              </w:rPr>
              <w:t>网络食品交易第三方平台提供者是否对入网食品经营者进行许可审查或实行实名登记。</w:t>
            </w:r>
          </w:p>
        </w:tc>
        <w:tc>
          <w:tcPr>
            <w:tcW w:w="1421" w:type="dxa"/>
            <w:vAlign w:val="center"/>
          </w:tcPr>
          <w:p>
            <w:pPr>
              <w:spacing w:line="420" w:lineRule="exact"/>
              <w:ind w:left="-9"/>
              <w:rPr>
                <w:rFonts w:ascii="仿宋_GB2312" w:hAnsi="仿宋_GB2312" w:eastAsia="仿宋_GB2312" w:cs="Times New Roman"/>
                <w:color w:val="000000"/>
                <w:sz w:val="24"/>
                <w:szCs w:val="24"/>
                <w:u w:color="FF0000"/>
              </w:rPr>
            </w:pPr>
            <w:r>
              <w:rPr>
                <w:rFonts w:hint="eastAsia" w:ascii="仿宋" w:hAnsi="仿宋" w:eastAsia="仿宋" w:cs="仿宋"/>
                <w:color w:val="000000"/>
                <w:kern w:val="0"/>
                <w:sz w:val="24"/>
                <w:szCs w:val="24"/>
              </w:rPr>
              <w:t>□是</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□否</w:t>
            </w:r>
          </w:p>
        </w:tc>
        <w:tc>
          <w:tcPr>
            <w:tcW w:w="1430" w:type="dxa"/>
            <w:vAlign w:val="center"/>
          </w:tcPr>
          <w:p>
            <w:pPr>
              <w:spacing w:line="420" w:lineRule="exact"/>
              <w:rPr>
                <w:rFonts w:ascii="仿宋_GB2312" w:hAnsi="仿宋_GB2312" w:eastAsia="仿宋_GB2312" w:cs="Times New Roman"/>
                <w:color w:val="00000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39" w:type="dxa"/>
            <w:vMerge w:val="continue"/>
            <w:vAlign w:val="center"/>
          </w:tcPr>
          <w:p>
            <w:pPr>
              <w:spacing w:beforeLines="50" w:afterLines="50" w:line="420" w:lineRule="exact"/>
              <w:jc w:val="center"/>
              <w:rPr>
                <w:rFonts w:ascii="仿宋_GB2312" w:hAnsi="黑体" w:eastAsia="仿宋_GB2312" w:cs="Times New Roman"/>
                <w:sz w:val="24"/>
                <w:szCs w:val="24"/>
              </w:rPr>
            </w:pPr>
          </w:p>
        </w:tc>
        <w:tc>
          <w:tcPr>
            <w:tcW w:w="851" w:type="dxa"/>
            <w:vAlign w:val="center"/>
          </w:tcPr>
          <w:p>
            <w:pPr>
              <w:spacing w:line="420" w:lineRule="exact"/>
              <w:jc w:val="center"/>
              <w:rPr>
                <w:rFonts w:ascii="仿宋_GB2312" w:hAnsi="仿宋_GB2312" w:eastAsia="仿宋_GB2312" w:cs="仿宋_GB2312"/>
                <w:sz w:val="24"/>
                <w:szCs w:val="24"/>
                <w:u w:color="FF0000"/>
              </w:rPr>
            </w:pPr>
            <w:r>
              <w:rPr>
                <w:rFonts w:ascii="仿宋_GB2312" w:hAnsi="仿宋_GB2312" w:eastAsia="仿宋_GB2312" w:cs="仿宋_GB2312"/>
                <w:sz w:val="24"/>
                <w:szCs w:val="24"/>
                <w:u w:color="FF0000"/>
              </w:rPr>
              <w:t>8.2</w:t>
            </w:r>
          </w:p>
        </w:tc>
        <w:tc>
          <w:tcPr>
            <w:tcW w:w="8892" w:type="dxa"/>
            <w:vAlign w:val="center"/>
          </w:tcPr>
          <w:p>
            <w:pPr>
              <w:spacing w:line="420" w:lineRule="exact"/>
              <w:rPr>
                <w:rFonts w:ascii="仿宋" w:hAnsi="仿宋" w:eastAsia="仿宋" w:cs="Times New Roman"/>
                <w:sz w:val="24"/>
                <w:szCs w:val="24"/>
                <w:u w:color="FF0000"/>
              </w:rPr>
            </w:pPr>
            <w:r>
              <w:rPr>
                <w:rFonts w:hint="eastAsia" w:ascii="仿宋" w:hAnsi="仿宋" w:eastAsia="仿宋" w:cs="仿宋"/>
                <w:sz w:val="24"/>
                <w:szCs w:val="24"/>
                <w:u w:color="FF0000"/>
              </w:rPr>
              <w:t>网络食品交易第三方平台提供者是否明确入网经营者的食品安全管理责任。</w:t>
            </w:r>
          </w:p>
        </w:tc>
        <w:tc>
          <w:tcPr>
            <w:tcW w:w="1421" w:type="dxa"/>
            <w:vAlign w:val="center"/>
          </w:tcPr>
          <w:p>
            <w:pPr>
              <w:spacing w:line="420" w:lineRule="exact"/>
              <w:ind w:left="-9"/>
              <w:rPr>
                <w:rFonts w:ascii="仿宋_GB2312" w:hAnsi="仿宋_GB2312" w:eastAsia="仿宋_GB2312" w:cs="Times New Roman"/>
                <w:color w:val="000000"/>
                <w:sz w:val="24"/>
                <w:szCs w:val="24"/>
                <w:u w:color="FF0000"/>
              </w:rPr>
            </w:pPr>
            <w:r>
              <w:rPr>
                <w:rFonts w:hint="eastAsia" w:ascii="仿宋" w:hAnsi="仿宋" w:eastAsia="仿宋" w:cs="仿宋"/>
                <w:color w:val="000000"/>
                <w:kern w:val="0"/>
                <w:sz w:val="24"/>
                <w:szCs w:val="24"/>
              </w:rPr>
              <w:t>□是</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□否</w:t>
            </w:r>
          </w:p>
        </w:tc>
        <w:tc>
          <w:tcPr>
            <w:tcW w:w="1430" w:type="dxa"/>
            <w:vAlign w:val="center"/>
          </w:tcPr>
          <w:p>
            <w:pPr>
              <w:spacing w:line="420" w:lineRule="exact"/>
              <w:ind w:left="-9"/>
              <w:rPr>
                <w:rFonts w:ascii="仿宋_GB2312" w:hAnsi="仿宋_GB2312" w:eastAsia="仿宋_GB2312" w:cs="Times New Roman"/>
                <w:color w:val="00000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restart"/>
            <w:vAlign w:val="center"/>
          </w:tcPr>
          <w:p>
            <w:pPr>
              <w:spacing w:beforeLines="50" w:afterLines="50" w:line="420" w:lineRule="exact"/>
              <w:jc w:val="center"/>
              <w:rPr>
                <w:rFonts w:ascii="仿宋_GB2312" w:hAnsi="黑体" w:eastAsia="仿宋_GB2312" w:cs="Times New Roman"/>
                <w:b/>
                <w:bCs/>
                <w:sz w:val="24"/>
                <w:szCs w:val="24"/>
                <w:u w:color="FF0000"/>
              </w:rPr>
            </w:pPr>
            <w:r>
              <w:rPr>
                <w:rFonts w:ascii="仿宋_GB2312" w:hAnsi="黑体" w:eastAsia="仿宋_GB2312" w:cs="仿宋_GB2312"/>
                <w:sz w:val="24"/>
                <w:szCs w:val="24"/>
              </w:rPr>
              <w:t>9.</w:t>
            </w:r>
            <w:r>
              <w:rPr>
                <w:rFonts w:hint="eastAsia" w:ascii="仿宋_GB2312" w:hAnsi="黑体" w:eastAsia="仿宋_GB2312" w:cs="仿宋_GB2312"/>
                <w:sz w:val="24"/>
                <w:szCs w:val="24"/>
              </w:rPr>
              <w:t>食品贮存和运输经营者</w:t>
            </w:r>
          </w:p>
        </w:tc>
        <w:tc>
          <w:tcPr>
            <w:tcW w:w="851" w:type="dxa"/>
            <w:vAlign w:val="center"/>
          </w:tcPr>
          <w:p>
            <w:pPr>
              <w:spacing w:line="420" w:lineRule="exact"/>
              <w:jc w:val="center"/>
              <w:rPr>
                <w:rFonts w:ascii="仿宋_GB2312" w:hAnsi="仿宋_GB2312" w:eastAsia="仿宋_GB2312" w:cs="仿宋_GB2312"/>
                <w:sz w:val="24"/>
                <w:szCs w:val="24"/>
                <w:u w:color="FF0000"/>
              </w:rPr>
            </w:pPr>
            <w:r>
              <w:rPr>
                <w:rFonts w:ascii="仿宋_GB2312" w:hAnsi="仿宋_GB2312" w:eastAsia="仿宋_GB2312" w:cs="仿宋_GB2312"/>
                <w:sz w:val="24"/>
                <w:szCs w:val="24"/>
                <w:u w:color="FF0000"/>
              </w:rPr>
              <w:t>9.1</w:t>
            </w:r>
          </w:p>
        </w:tc>
        <w:tc>
          <w:tcPr>
            <w:tcW w:w="8892" w:type="dxa"/>
            <w:vAlign w:val="center"/>
          </w:tcPr>
          <w:p>
            <w:pPr>
              <w:widowControl/>
              <w:spacing w:line="420" w:lineRule="exact"/>
              <w:textAlignment w:val="center"/>
              <w:rPr>
                <w:rFonts w:ascii="仿宋" w:hAnsi="仿宋" w:eastAsia="仿宋" w:cs="Times New Roman"/>
                <w:sz w:val="24"/>
                <w:szCs w:val="24"/>
                <w:u w:color="FF0000"/>
              </w:rPr>
            </w:pPr>
            <w:r>
              <w:rPr>
                <w:rFonts w:hint="eastAsia" w:ascii="仿宋" w:hAnsi="仿宋" w:eastAsia="仿宋" w:cs="仿宋"/>
                <w:color w:val="000000"/>
                <w:kern w:val="0"/>
                <w:sz w:val="22"/>
                <w:szCs w:val="22"/>
              </w:rPr>
              <w:t>贮存、运输和装卸食品的容器、工具和设备是否安全、无害</w:t>
            </w:r>
            <w:r>
              <w:rPr>
                <w:rStyle w:val="8"/>
                <w:rFonts w:hint="eastAsia"/>
              </w:rPr>
              <w:t>，保持</w:t>
            </w:r>
            <w:r>
              <w:rPr>
                <w:rFonts w:hint="eastAsia" w:ascii="仿宋" w:hAnsi="仿宋" w:eastAsia="仿宋" w:cs="仿宋"/>
                <w:color w:val="000000"/>
                <w:kern w:val="0"/>
                <w:sz w:val="22"/>
                <w:szCs w:val="22"/>
              </w:rPr>
              <w:t>清洁。</w:t>
            </w:r>
          </w:p>
        </w:tc>
        <w:tc>
          <w:tcPr>
            <w:tcW w:w="1421" w:type="dxa"/>
            <w:vAlign w:val="center"/>
          </w:tcPr>
          <w:p>
            <w:pPr>
              <w:spacing w:line="420" w:lineRule="exact"/>
              <w:ind w:left="-9"/>
              <w:rPr>
                <w:rFonts w:ascii="仿宋_GB2312" w:hAnsi="仿宋_GB2312" w:eastAsia="仿宋_GB2312" w:cs="Times New Roman"/>
                <w:color w:val="000000"/>
                <w:sz w:val="24"/>
                <w:szCs w:val="24"/>
                <w:u w:color="FF0000"/>
              </w:rPr>
            </w:pPr>
            <w:r>
              <w:rPr>
                <w:rFonts w:hint="eastAsia" w:ascii="仿宋" w:hAnsi="仿宋" w:eastAsia="仿宋" w:cs="仿宋"/>
                <w:color w:val="000000"/>
                <w:kern w:val="0"/>
                <w:sz w:val="24"/>
                <w:szCs w:val="24"/>
              </w:rPr>
              <w:t>□是</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□否</w:t>
            </w:r>
          </w:p>
        </w:tc>
        <w:tc>
          <w:tcPr>
            <w:tcW w:w="1430" w:type="dxa"/>
            <w:vAlign w:val="center"/>
          </w:tcPr>
          <w:p>
            <w:pPr>
              <w:spacing w:line="420" w:lineRule="exact"/>
              <w:ind w:left="-9"/>
              <w:rPr>
                <w:rFonts w:ascii="仿宋_GB2312" w:hAnsi="仿宋_GB2312" w:eastAsia="仿宋_GB2312" w:cs="Times New Roman"/>
                <w:color w:val="00000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9" w:type="dxa"/>
            <w:vMerge w:val="continue"/>
            <w:vAlign w:val="center"/>
          </w:tcPr>
          <w:p>
            <w:pPr>
              <w:spacing w:beforeLines="50" w:afterLines="50" w:line="420" w:lineRule="exact"/>
              <w:jc w:val="center"/>
              <w:rPr>
                <w:rFonts w:ascii="仿宋_GB2312" w:hAnsi="黑体" w:eastAsia="仿宋_GB2312" w:cs="Times New Roman"/>
                <w:sz w:val="24"/>
                <w:szCs w:val="24"/>
              </w:rPr>
            </w:pPr>
          </w:p>
        </w:tc>
        <w:tc>
          <w:tcPr>
            <w:tcW w:w="851" w:type="dxa"/>
            <w:vAlign w:val="center"/>
          </w:tcPr>
          <w:p>
            <w:pPr>
              <w:spacing w:line="420" w:lineRule="exact"/>
              <w:jc w:val="center"/>
              <w:rPr>
                <w:rFonts w:ascii="仿宋_GB2312" w:hAnsi="仿宋_GB2312" w:eastAsia="仿宋_GB2312" w:cs="仿宋_GB2312"/>
                <w:sz w:val="24"/>
                <w:szCs w:val="24"/>
                <w:u w:color="FF0000"/>
              </w:rPr>
            </w:pPr>
            <w:r>
              <w:rPr>
                <w:rFonts w:ascii="仿宋_GB2312" w:hAnsi="仿宋_GB2312" w:eastAsia="仿宋_GB2312" w:cs="仿宋_GB2312"/>
                <w:sz w:val="24"/>
                <w:szCs w:val="24"/>
                <w:u w:color="FF0000"/>
              </w:rPr>
              <w:t>9.2</w:t>
            </w:r>
          </w:p>
        </w:tc>
        <w:tc>
          <w:tcPr>
            <w:tcW w:w="8892" w:type="dxa"/>
            <w:vAlign w:val="center"/>
          </w:tcPr>
          <w:p>
            <w:pPr>
              <w:spacing w:line="420" w:lineRule="exact"/>
              <w:rPr>
                <w:rFonts w:ascii="仿宋" w:hAnsi="仿宋" w:eastAsia="仿宋" w:cs="Times New Roman"/>
                <w:sz w:val="24"/>
                <w:szCs w:val="24"/>
                <w:u w:color="FF0000"/>
              </w:rPr>
            </w:pPr>
            <w:r>
              <w:rPr>
                <w:rFonts w:hint="eastAsia" w:ascii="仿宋" w:hAnsi="仿宋" w:eastAsia="仿宋" w:cs="仿宋"/>
                <w:sz w:val="24"/>
                <w:szCs w:val="24"/>
                <w:u w:color="FF0000"/>
              </w:rPr>
              <w:t>容器、工具和设备是否符合保证食品安全所需的温度、湿度等特殊要求。</w:t>
            </w:r>
          </w:p>
        </w:tc>
        <w:tc>
          <w:tcPr>
            <w:tcW w:w="1421" w:type="dxa"/>
            <w:vAlign w:val="center"/>
          </w:tcPr>
          <w:p>
            <w:pPr>
              <w:spacing w:line="420" w:lineRule="exact"/>
              <w:ind w:left="-9"/>
              <w:rPr>
                <w:rFonts w:ascii="仿宋_GB2312" w:hAnsi="仿宋_GB2312" w:eastAsia="仿宋_GB2312" w:cs="Times New Roman"/>
                <w:color w:val="000000"/>
                <w:sz w:val="24"/>
                <w:szCs w:val="24"/>
                <w:u w:color="FF0000"/>
              </w:rPr>
            </w:pPr>
            <w:r>
              <w:rPr>
                <w:rFonts w:hint="eastAsia" w:ascii="仿宋" w:hAnsi="仿宋" w:eastAsia="仿宋" w:cs="仿宋"/>
                <w:color w:val="000000"/>
                <w:kern w:val="0"/>
                <w:sz w:val="24"/>
                <w:szCs w:val="24"/>
              </w:rPr>
              <w:t>□是</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□否</w:t>
            </w:r>
          </w:p>
        </w:tc>
        <w:tc>
          <w:tcPr>
            <w:tcW w:w="1430" w:type="dxa"/>
            <w:vAlign w:val="center"/>
          </w:tcPr>
          <w:p>
            <w:pPr>
              <w:spacing w:line="420" w:lineRule="exact"/>
              <w:ind w:left="-9"/>
              <w:rPr>
                <w:rFonts w:ascii="仿宋_GB2312" w:hAnsi="仿宋_GB2312" w:eastAsia="仿宋_GB2312" w:cs="Times New Roman"/>
                <w:color w:val="00000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spacing w:beforeLines="50" w:afterLines="50" w:line="420" w:lineRule="exact"/>
              <w:jc w:val="center"/>
              <w:rPr>
                <w:rFonts w:ascii="仿宋_GB2312" w:hAnsi="黑体" w:eastAsia="仿宋_GB2312" w:cs="Times New Roman"/>
                <w:sz w:val="24"/>
                <w:szCs w:val="24"/>
              </w:rPr>
            </w:pPr>
          </w:p>
        </w:tc>
        <w:tc>
          <w:tcPr>
            <w:tcW w:w="851" w:type="dxa"/>
            <w:vAlign w:val="center"/>
          </w:tcPr>
          <w:p>
            <w:pPr>
              <w:spacing w:line="420" w:lineRule="exact"/>
              <w:jc w:val="center"/>
              <w:rPr>
                <w:rFonts w:ascii="仿宋_GB2312" w:hAnsi="仿宋_GB2312" w:eastAsia="仿宋_GB2312" w:cs="仿宋_GB2312"/>
                <w:sz w:val="24"/>
                <w:szCs w:val="24"/>
                <w:u w:color="FF0000"/>
              </w:rPr>
            </w:pPr>
            <w:r>
              <w:rPr>
                <w:rFonts w:ascii="仿宋_GB2312" w:hAnsi="仿宋_GB2312" w:eastAsia="仿宋_GB2312" w:cs="仿宋_GB2312"/>
                <w:sz w:val="24"/>
                <w:szCs w:val="24"/>
                <w:u w:color="FF0000"/>
              </w:rPr>
              <w:t>9.3</w:t>
            </w:r>
          </w:p>
        </w:tc>
        <w:tc>
          <w:tcPr>
            <w:tcW w:w="8892" w:type="dxa"/>
            <w:vAlign w:val="center"/>
          </w:tcPr>
          <w:p>
            <w:pPr>
              <w:spacing w:line="420" w:lineRule="exact"/>
              <w:rPr>
                <w:rFonts w:ascii="仿宋" w:hAnsi="仿宋" w:eastAsia="仿宋" w:cs="Times New Roman"/>
                <w:sz w:val="24"/>
                <w:szCs w:val="24"/>
                <w:u w:color="FF0000"/>
              </w:rPr>
            </w:pPr>
            <w:r>
              <w:rPr>
                <w:rFonts w:hint="eastAsia" w:ascii="仿宋" w:hAnsi="仿宋" w:eastAsia="仿宋" w:cs="仿宋"/>
                <w:sz w:val="24"/>
                <w:szCs w:val="24"/>
                <w:u w:color="FF0000"/>
              </w:rPr>
              <w:t>食品是否与有毒、有害物品一同贮存、运输。</w:t>
            </w:r>
          </w:p>
        </w:tc>
        <w:tc>
          <w:tcPr>
            <w:tcW w:w="1421" w:type="dxa"/>
            <w:vAlign w:val="center"/>
          </w:tcPr>
          <w:p>
            <w:pPr>
              <w:spacing w:line="420" w:lineRule="exact"/>
              <w:ind w:left="-9"/>
              <w:rPr>
                <w:rFonts w:ascii="仿宋_GB2312" w:hAnsi="仿宋_GB2312" w:eastAsia="仿宋_GB2312" w:cs="Times New Roman"/>
                <w:color w:val="000000"/>
                <w:sz w:val="24"/>
                <w:szCs w:val="24"/>
                <w:u w:color="FF0000"/>
              </w:rPr>
            </w:pPr>
            <w:r>
              <w:rPr>
                <w:rFonts w:hint="eastAsia" w:ascii="仿宋" w:hAnsi="仿宋" w:eastAsia="仿宋" w:cs="仿宋"/>
                <w:color w:val="000000"/>
                <w:kern w:val="0"/>
                <w:sz w:val="24"/>
                <w:szCs w:val="24"/>
              </w:rPr>
              <w:t>□是</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□否</w:t>
            </w:r>
          </w:p>
        </w:tc>
        <w:tc>
          <w:tcPr>
            <w:tcW w:w="1430" w:type="dxa"/>
            <w:vAlign w:val="center"/>
          </w:tcPr>
          <w:p>
            <w:pPr>
              <w:spacing w:line="420" w:lineRule="exact"/>
              <w:ind w:left="-9"/>
              <w:rPr>
                <w:rFonts w:ascii="仿宋_GB2312" w:hAnsi="仿宋_GB2312" w:eastAsia="仿宋_GB2312" w:cs="Times New Roman"/>
                <w:color w:val="00000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restart"/>
            <w:vAlign w:val="center"/>
          </w:tcPr>
          <w:p>
            <w:pPr>
              <w:spacing w:beforeLines="50" w:afterLines="50" w:line="420" w:lineRule="exact"/>
              <w:jc w:val="center"/>
              <w:rPr>
                <w:rFonts w:ascii="仿宋_GB2312" w:hAnsi="黑体" w:eastAsia="仿宋_GB2312" w:cs="Times New Roman"/>
                <w:b/>
                <w:bCs/>
                <w:sz w:val="24"/>
                <w:szCs w:val="24"/>
                <w:u w:color="FF0000"/>
              </w:rPr>
            </w:pPr>
            <w:r>
              <w:rPr>
                <w:rFonts w:ascii="仿宋_GB2312" w:hAnsi="黑体" w:eastAsia="仿宋_GB2312" w:cs="仿宋_GB2312"/>
                <w:sz w:val="24"/>
                <w:szCs w:val="24"/>
              </w:rPr>
              <w:t>10.</w:t>
            </w:r>
            <w:r>
              <w:rPr>
                <w:rFonts w:hint="eastAsia" w:ascii="仿宋_GB2312" w:hAnsi="黑体" w:eastAsia="仿宋_GB2312" w:cs="仿宋_GB2312"/>
                <w:sz w:val="24"/>
                <w:szCs w:val="24"/>
              </w:rPr>
              <w:t>食用农产品批发市场</w:t>
            </w:r>
          </w:p>
        </w:tc>
        <w:tc>
          <w:tcPr>
            <w:tcW w:w="851" w:type="dxa"/>
            <w:vAlign w:val="center"/>
          </w:tcPr>
          <w:p>
            <w:pPr>
              <w:spacing w:line="420" w:lineRule="exact"/>
              <w:jc w:val="center"/>
              <w:rPr>
                <w:rFonts w:ascii="仿宋_GB2312" w:hAnsi="仿宋_GB2312" w:eastAsia="仿宋_GB2312" w:cs="仿宋_GB2312"/>
                <w:sz w:val="24"/>
                <w:szCs w:val="24"/>
                <w:u w:color="FF0000"/>
              </w:rPr>
            </w:pPr>
            <w:r>
              <w:rPr>
                <w:rFonts w:ascii="仿宋_GB2312" w:hAnsi="仿宋_GB2312" w:eastAsia="仿宋_GB2312" w:cs="仿宋_GB2312"/>
                <w:sz w:val="24"/>
                <w:szCs w:val="24"/>
                <w:u w:color="FF0000"/>
              </w:rPr>
              <w:t>10.1</w:t>
            </w:r>
          </w:p>
        </w:tc>
        <w:tc>
          <w:tcPr>
            <w:tcW w:w="8892" w:type="dxa"/>
            <w:vAlign w:val="center"/>
          </w:tcPr>
          <w:p>
            <w:pPr>
              <w:spacing w:line="420" w:lineRule="exact"/>
              <w:rPr>
                <w:rFonts w:ascii="仿宋" w:hAnsi="仿宋" w:eastAsia="仿宋" w:cs="仿宋"/>
                <w:sz w:val="24"/>
                <w:szCs w:val="24"/>
                <w:u w:color="FF0000"/>
              </w:rPr>
            </w:pPr>
            <w:r>
              <w:rPr>
                <w:rFonts w:hint="eastAsia" w:ascii="仿宋" w:hAnsi="仿宋" w:eastAsia="仿宋" w:cs="仿宋"/>
                <w:sz w:val="24"/>
                <w:szCs w:val="24"/>
                <w:u w:color="FF0000"/>
              </w:rPr>
              <w:t>食用农产品批发市场是否配备检验设备和检验人员或者委托符合本法规定的食品检验机构，对进入该批发市场销售的食用农产品进行抽样检验。</w:t>
            </w:r>
            <w:r>
              <w:rPr>
                <w:rFonts w:ascii="仿宋" w:hAnsi="仿宋" w:eastAsia="仿宋" w:cs="仿宋"/>
                <w:sz w:val="24"/>
                <w:szCs w:val="24"/>
                <w:u w:color="FF0000"/>
              </w:rPr>
              <w:t xml:space="preserve"> </w:t>
            </w:r>
          </w:p>
        </w:tc>
        <w:tc>
          <w:tcPr>
            <w:tcW w:w="1421" w:type="dxa"/>
            <w:vAlign w:val="center"/>
          </w:tcPr>
          <w:p>
            <w:pPr>
              <w:spacing w:line="420" w:lineRule="exact"/>
              <w:ind w:left="-9"/>
              <w:rPr>
                <w:rFonts w:ascii="仿宋_GB2312" w:hAnsi="仿宋_GB2312" w:eastAsia="仿宋_GB2312" w:cs="Times New Roman"/>
                <w:color w:val="000000"/>
                <w:sz w:val="24"/>
                <w:szCs w:val="24"/>
                <w:u w:color="FF0000"/>
              </w:rPr>
            </w:pPr>
            <w:r>
              <w:rPr>
                <w:rFonts w:hint="eastAsia" w:ascii="仿宋" w:hAnsi="仿宋" w:eastAsia="仿宋" w:cs="仿宋"/>
                <w:color w:val="000000"/>
                <w:kern w:val="0"/>
                <w:sz w:val="24"/>
                <w:szCs w:val="24"/>
              </w:rPr>
              <w:t>□是</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□否</w:t>
            </w:r>
          </w:p>
        </w:tc>
        <w:tc>
          <w:tcPr>
            <w:tcW w:w="1430" w:type="dxa"/>
            <w:vAlign w:val="center"/>
          </w:tcPr>
          <w:p>
            <w:pPr>
              <w:spacing w:line="420" w:lineRule="exact"/>
              <w:ind w:left="-9"/>
              <w:rPr>
                <w:rFonts w:ascii="仿宋_GB2312" w:hAnsi="仿宋_GB2312" w:eastAsia="仿宋_GB2312" w:cs="Times New Roman"/>
                <w:color w:val="00000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spacing w:beforeLines="50" w:afterLines="50" w:line="420" w:lineRule="exact"/>
              <w:jc w:val="center"/>
              <w:rPr>
                <w:rFonts w:ascii="仿宋_GB2312" w:hAnsi="仿宋_GB2312" w:eastAsia="仿宋_GB2312" w:cs="Times New Roman"/>
                <w:sz w:val="24"/>
                <w:szCs w:val="24"/>
                <w:u w:color="FF0000"/>
              </w:rPr>
            </w:pPr>
          </w:p>
        </w:tc>
        <w:tc>
          <w:tcPr>
            <w:tcW w:w="851" w:type="dxa"/>
            <w:vAlign w:val="center"/>
          </w:tcPr>
          <w:p>
            <w:pPr>
              <w:spacing w:line="420" w:lineRule="exact"/>
              <w:jc w:val="center"/>
              <w:rPr>
                <w:rFonts w:ascii="仿宋_GB2312" w:hAnsi="仿宋_GB2312" w:eastAsia="仿宋_GB2312" w:cs="仿宋_GB2312"/>
                <w:sz w:val="24"/>
                <w:szCs w:val="24"/>
                <w:u w:color="FF0000"/>
              </w:rPr>
            </w:pPr>
            <w:r>
              <w:rPr>
                <w:rFonts w:ascii="仿宋_GB2312" w:hAnsi="仿宋_GB2312" w:eastAsia="仿宋_GB2312" w:cs="仿宋_GB2312"/>
                <w:sz w:val="24"/>
                <w:szCs w:val="24"/>
                <w:u w:color="FF0000"/>
              </w:rPr>
              <w:t>10.2</w:t>
            </w:r>
          </w:p>
        </w:tc>
        <w:tc>
          <w:tcPr>
            <w:tcW w:w="8892" w:type="dxa"/>
            <w:vAlign w:val="center"/>
          </w:tcPr>
          <w:p>
            <w:pPr>
              <w:spacing w:line="420" w:lineRule="exact"/>
              <w:rPr>
                <w:rFonts w:ascii="仿宋" w:hAnsi="仿宋" w:eastAsia="仿宋" w:cs="Times New Roman"/>
                <w:sz w:val="24"/>
                <w:szCs w:val="24"/>
                <w:u w:color="FF0000"/>
              </w:rPr>
            </w:pPr>
            <w:r>
              <w:rPr>
                <w:rFonts w:hint="eastAsia" w:ascii="仿宋" w:hAnsi="仿宋" w:eastAsia="仿宋" w:cs="仿宋"/>
                <w:sz w:val="24"/>
                <w:szCs w:val="24"/>
                <w:u w:color="FF0000"/>
              </w:rPr>
              <w:t>发现不符合食品安全标准的食用农产品时，是否要求销售者立即停止销售，并向食品药品监督管理部门报告。</w:t>
            </w:r>
          </w:p>
        </w:tc>
        <w:tc>
          <w:tcPr>
            <w:tcW w:w="1421" w:type="dxa"/>
            <w:vAlign w:val="center"/>
          </w:tcPr>
          <w:p>
            <w:pPr>
              <w:spacing w:line="420" w:lineRule="exact"/>
              <w:ind w:left="-9"/>
              <w:rPr>
                <w:rFonts w:ascii="仿宋_GB2312" w:hAnsi="仿宋_GB2312" w:eastAsia="仿宋_GB2312" w:cs="Times New Roman"/>
                <w:color w:val="000000"/>
                <w:sz w:val="24"/>
                <w:szCs w:val="24"/>
                <w:u w:color="FF0000"/>
              </w:rPr>
            </w:pPr>
            <w:r>
              <w:rPr>
                <w:rFonts w:hint="eastAsia" w:ascii="仿宋" w:hAnsi="仿宋" w:eastAsia="仿宋" w:cs="仿宋"/>
                <w:color w:val="000000"/>
                <w:kern w:val="0"/>
                <w:sz w:val="24"/>
                <w:szCs w:val="24"/>
              </w:rPr>
              <w:t>□是</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□否</w:t>
            </w:r>
          </w:p>
        </w:tc>
        <w:tc>
          <w:tcPr>
            <w:tcW w:w="1430" w:type="dxa"/>
            <w:vAlign w:val="center"/>
          </w:tcPr>
          <w:p>
            <w:pPr>
              <w:spacing w:line="420" w:lineRule="exact"/>
              <w:ind w:left="-9"/>
              <w:rPr>
                <w:rFonts w:ascii="仿宋_GB2312" w:hAnsi="仿宋_GB2312" w:eastAsia="仿宋_GB2312" w:cs="Times New Roman"/>
                <w:color w:val="00000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restart"/>
            <w:vAlign w:val="center"/>
          </w:tcPr>
          <w:p>
            <w:pPr>
              <w:spacing w:beforeLines="50" w:afterLines="50" w:line="420" w:lineRule="exact"/>
              <w:jc w:val="center"/>
              <w:rPr>
                <w:rFonts w:ascii="仿宋_GB2312" w:hAnsi="黑体" w:eastAsia="仿宋_GB2312" w:cs="Times New Roman"/>
                <w:sz w:val="24"/>
                <w:szCs w:val="24"/>
                <w:u w:color="FF0000"/>
              </w:rPr>
            </w:pPr>
            <w:r>
              <w:rPr>
                <w:rFonts w:ascii="仿宋_GB2312" w:hAnsi="黑体" w:eastAsia="仿宋_GB2312" w:cs="仿宋_GB2312"/>
                <w:sz w:val="24"/>
                <w:szCs w:val="24"/>
                <w:u w:color="FF0000"/>
              </w:rPr>
              <w:t>11.</w:t>
            </w:r>
            <w:r>
              <w:rPr>
                <w:rFonts w:hint="eastAsia" w:ascii="仿宋_GB2312" w:hAnsi="黑体" w:eastAsia="仿宋_GB2312" w:cs="仿宋_GB2312"/>
                <w:sz w:val="24"/>
                <w:szCs w:val="24"/>
                <w:u w:color="FF0000"/>
              </w:rPr>
              <w:t>特殊食品</w:t>
            </w:r>
          </w:p>
        </w:tc>
        <w:tc>
          <w:tcPr>
            <w:tcW w:w="851" w:type="dxa"/>
            <w:vAlign w:val="center"/>
          </w:tcPr>
          <w:p>
            <w:pPr>
              <w:widowControl/>
              <w:adjustRightInd w:val="0"/>
              <w:snapToGrid w:val="0"/>
              <w:spacing w:line="420" w:lineRule="exact"/>
              <w:jc w:val="center"/>
              <w:rPr>
                <w:rFonts w:ascii="宋体" w:hAnsi="宋体" w:cs="宋体"/>
                <w:kern w:val="0"/>
                <w:sz w:val="24"/>
                <w:szCs w:val="24"/>
              </w:rPr>
            </w:pPr>
            <w:r>
              <w:rPr>
                <w:rFonts w:ascii="宋体" w:hAnsi="宋体" w:cs="宋体"/>
                <w:kern w:val="0"/>
                <w:sz w:val="24"/>
                <w:szCs w:val="24"/>
              </w:rPr>
              <w:t>11.1</w:t>
            </w:r>
          </w:p>
        </w:tc>
        <w:tc>
          <w:tcPr>
            <w:tcW w:w="8892" w:type="dxa"/>
            <w:vAlign w:val="center"/>
          </w:tcPr>
          <w:p>
            <w:pPr>
              <w:spacing w:line="420" w:lineRule="exact"/>
              <w:rPr>
                <w:rFonts w:ascii="仿宋" w:hAnsi="仿宋" w:eastAsia="仿宋" w:cs="Times New Roman"/>
                <w:sz w:val="24"/>
                <w:szCs w:val="24"/>
                <w:u w:color="FF0000"/>
              </w:rPr>
            </w:pPr>
            <w:r>
              <w:rPr>
                <w:rFonts w:hint="eastAsia" w:ascii="仿宋" w:hAnsi="仿宋" w:eastAsia="仿宋" w:cs="仿宋"/>
                <w:sz w:val="24"/>
                <w:szCs w:val="24"/>
                <w:u w:color="FF0000"/>
              </w:rPr>
              <w:t>是否经营未按规定注册或备案的保健食品、特殊医学用途配方食品、婴幼儿配方乳粉。</w:t>
            </w:r>
          </w:p>
        </w:tc>
        <w:tc>
          <w:tcPr>
            <w:tcW w:w="1421" w:type="dxa"/>
            <w:vAlign w:val="center"/>
          </w:tcPr>
          <w:p>
            <w:pPr>
              <w:spacing w:line="420" w:lineRule="exact"/>
              <w:ind w:left="-9"/>
              <w:rPr>
                <w:rFonts w:ascii="仿宋_GB2312" w:hAnsi="仿宋_GB2312" w:eastAsia="仿宋_GB2312" w:cs="Times New Roman"/>
                <w:color w:val="000000"/>
                <w:sz w:val="24"/>
                <w:szCs w:val="24"/>
                <w:u w:color="FF0000"/>
              </w:rPr>
            </w:pPr>
            <w:r>
              <w:rPr>
                <w:rFonts w:hint="eastAsia" w:ascii="仿宋" w:hAnsi="仿宋" w:eastAsia="仿宋" w:cs="仿宋"/>
                <w:color w:val="000000"/>
                <w:kern w:val="0"/>
                <w:sz w:val="24"/>
                <w:szCs w:val="24"/>
              </w:rPr>
              <w:t>□是</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□否</w:t>
            </w:r>
          </w:p>
        </w:tc>
        <w:tc>
          <w:tcPr>
            <w:tcW w:w="1430" w:type="dxa"/>
            <w:vAlign w:val="center"/>
          </w:tcPr>
          <w:p>
            <w:pPr>
              <w:spacing w:line="420" w:lineRule="exact"/>
              <w:ind w:left="-9"/>
              <w:rPr>
                <w:rFonts w:ascii="仿宋_GB2312" w:hAnsi="仿宋_GB2312" w:eastAsia="仿宋_GB2312" w:cs="Times New Roman"/>
                <w:color w:val="00000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1539" w:type="dxa"/>
            <w:vMerge w:val="continue"/>
            <w:vAlign w:val="center"/>
          </w:tcPr>
          <w:p>
            <w:pPr>
              <w:spacing w:beforeLines="50" w:afterLines="50" w:line="420" w:lineRule="exact"/>
              <w:jc w:val="center"/>
              <w:rPr>
                <w:rFonts w:ascii="黑体" w:hAnsi="黑体" w:eastAsia="黑体" w:cs="Times New Roman"/>
                <w:sz w:val="24"/>
                <w:szCs w:val="24"/>
                <w:u w:color="FF0000"/>
              </w:rPr>
            </w:pPr>
          </w:p>
        </w:tc>
        <w:tc>
          <w:tcPr>
            <w:tcW w:w="851" w:type="dxa"/>
            <w:vAlign w:val="center"/>
          </w:tcPr>
          <w:p>
            <w:pPr>
              <w:widowControl/>
              <w:adjustRightInd w:val="0"/>
              <w:snapToGrid w:val="0"/>
              <w:spacing w:line="420" w:lineRule="exact"/>
              <w:jc w:val="center"/>
              <w:rPr>
                <w:rFonts w:ascii="宋体" w:hAnsi="宋体" w:cs="宋体"/>
                <w:kern w:val="0"/>
                <w:sz w:val="24"/>
                <w:szCs w:val="24"/>
              </w:rPr>
            </w:pPr>
            <w:r>
              <w:rPr>
                <w:rFonts w:ascii="宋体" w:hAnsi="宋体" w:cs="宋体"/>
                <w:kern w:val="0"/>
                <w:sz w:val="24"/>
                <w:szCs w:val="24"/>
              </w:rPr>
              <w:t>11.2</w:t>
            </w:r>
          </w:p>
        </w:tc>
        <w:tc>
          <w:tcPr>
            <w:tcW w:w="8892" w:type="dxa"/>
            <w:vAlign w:val="center"/>
          </w:tcPr>
          <w:p>
            <w:pPr>
              <w:spacing w:line="420" w:lineRule="exact"/>
              <w:rPr>
                <w:rFonts w:ascii="仿宋" w:hAnsi="仿宋" w:eastAsia="仿宋" w:cs="Times New Roman"/>
                <w:sz w:val="24"/>
                <w:szCs w:val="24"/>
                <w:u w:color="FF0000"/>
              </w:rPr>
            </w:pPr>
            <w:r>
              <w:rPr>
                <w:rFonts w:hint="eastAsia" w:ascii="仿宋" w:hAnsi="仿宋" w:eastAsia="仿宋" w:cs="仿宋"/>
                <w:sz w:val="24"/>
                <w:szCs w:val="24"/>
                <w:u w:color="FF0000"/>
              </w:rPr>
              <w:t>经营的保健食品的标签、说明书是否涉及疾病预防、治疗功能，内容是否真实，是否载明适宜人群、不适宜人群、功效成分或者标志性成分及其含量等，并声明“本品不能代替药物”，与注册或者备案的内容相一致。</w:t>
            </w:r>
          </w:p>
        </w:tc>
        <w:tc>
          <w:tcPr>
            <w:tcW w:w="1421" w:type="dxa"/>
            <w:vAlign w:val="center"/>
          </w:tcPr>
          <w:p>
            <w:pPr>
              <w:spacing w:line="420" w:lineRule="exact"/>
              <w:ind w:left="-9"/>
              <w:rPr>
                <w:rFonts w:ascii="仿宋_GB2312" w:hAnsi="仿宋_GB2312" w:eastAsia="仿宋_GB2312" w:cs="Times New Roman"/>
                <w:color w:val="000000"/>
                <w:sz w:val="24"/>
                <w:szCs w:val="24"/>
                <w:u w:color="FF0000"/>
              </w:rPr>
            </w:pPr>
            <w:r>
              <w:rPr>
                <w:rFonts w:hint="eastAsia" w:ascii="仿宋" w:hAnsi="仿宋" w:eastAsia="仿宋" w:cs="仿宋"/>
                <w:color w:val="000000"/>
                <w:kern w:val="0"/>
                <w:sz w:val="24"/>
                <w:szCs w:val="24"/>
              </w:rPr>
              <w:t>□是</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□否</w:t>
            </w:r>
          </w:p>
        </w:tc>
        <w:tc>
          <w:tcPr>
            <w:tcW w:w="1430" w:type="dxa"/>
            <w:vAlign w:val="center"/>
          </w:tcPr>
          <w:p>
            <w:pPr>
              <w:spacing w:line="420" w:lineRule="exact"/>
              <w:ind w:left="-9"/>
              <w:rPr>
                <w:rFonts w:ascii="仿宋_GB2312" w:hAnsi="仿宋_GB2312" w:eastAsia="仿宋_GB2312" w:cs="Times New Roman"/>
                <w:color w:val="00000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39" w:type="dxa"/>
            <w:vMerge w:val="continue"/>
            <w:vAlign w:val="center"/>
          </w:tcPr>
          <w:p>
            <w:pPr>
              <w:spacing w:beforeLines="50" w:afterLines="50" w:line="420" w:lineRule="exact"/>
              <w:jc w:val="center"/>
              <w:rPr>
                <w:rFonts w:ascii="黑体" w:hAnsi="黑体" w:eastAsia="黑体" w:cs="Times New Roman"/>
                <w:sz w:val="24"/>
                <w:szCs w:val="24"/>
                <w:u w:color="FF0000"/>
              </w:rPr>
            </w:pPr>
          </w:p>
        </w:tc>
        <w:tc>
          <w:tcPr>
            <w:tcW w:w="851" w:type="dxa"/>
            <w:vAlign w:val="center"/>
          </w:tcPr>
          <w:p>
            <w:pPr>
              <w:widowControl/>
              <w:adjustRightInd w:val="0"/>
              <w:snapToGrid w:val="0"/>
              <w:spacing w:line="420" w:lineRule="exact"/>
              <w:jc w:val="center"/>
              <w:rPr>
                <w:rFonts w:ascii="宋体" w:hAnsi="宋体" w:cs="宋体"/>
                <w:kern w:val="0"/>
                <w:sz w:val="24"/>
                <w:szCs w:val="24"/>
              </w:rPr>
            </w:pPr>
            <w:r>
              <w:rPr>
                <w:rFonts w:ascii="宋体" w:hAnsi="宋体" w:cs="宋体"/>
                <w:kern w:val="0"/>
                <w:sz w:val="24"/>
                <w:szCs w:val="24"/>
              </w:rPr>
              <w:t>11.3</w:t>
            </w:r>
          </w:p>
        </w:tc>
        <w:tc>
          <w:tcPr>
            <w:tcW w:w="8892" w:type="dxa"/>
            <w:vAlign w:val="center"/>
          </w:tcPr>
          <w:p>
            <w:pPr>
              <w:spacing w:line="420" w:lineRule="exact"/>
              <w:rPr>
                <w:rFonts w:ascii="仿宋" w:hAnsi="仿宋" w:eastAsia="仿宋" w:cs="Times New Roman"/>
                <w:sz w:val="24"/>
                <w:szCs w:val="24"/>
                <w:u w:color="FF0000"/>
              </w:rPr>
            </w:pPr>
            <w:r>
              <w:rPr>
                <w:rFonts w:hint="eastAsia" w:ascii="仿宋" w:hAnsi="仿宋" w:eastAsia="仿宋" w:cs="仿宋"/>
                <w:sz w:val="24"/>
                <w:szCs w:val="24"/>
                <w:u w:color="FF0000"/>
              </w:rPr>
              <w:t>经营保健食品是否设专柜销售，并在专柜显著位置标明“保健食品”字样。</w:t>
            </w:r>
          </w:p>
        </w:tc>
        <w:tc>
          <w:tcPr>
            <w:tcW w:w="1421" w:type="dxa"/>
            <w:vAlign w:val="center"/>
          </w:tcPr>
          <w:p>
            <w:pPr>
              <w:spacing w:line="420" w:lineRule="exact"/>
              <w:ind w:left="-9"/>
              <w:rPr>
                <w:rFonts w:ascii="仿宋_GB2312" w:hAnsi="仿宋_GB2312" w:eastAsia="仿宋_GB2312" w:cs="Times New Roman"/>
                <w:color w:val="000000"/>
                <w:sz w:val="24"/>
                <w:szCs w:val="24"/>
                <w:u w:color="FF0000"/>
              </w:rPr>
            </w:pPr>
            <w:r>
              <w:rPr>
                <w:rFonts w:hint="eastAsia" w:ascii="仿宋" w:hAnsi="仿宋" w:eastAsia="仿宋" w:cs="仿宋"/>
                <w:color w:val="000000"/>
                <w:kern w:val="0"/>
                <w:sz w:val="24"/>
                <w:szCs w:val="24"/>
              </w:rPr>
              <w:t>□是</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□否</w:t>
            </w:r>
          </w:p>
        </w:tc>
        <w:tc>
          <w:tcPr>
            <w:tcW w:w="1430" w:type="dxa"/>
            <w:vAlign w:val="center"/>
          </w:tcPr>
          <w:p>
            <w:pPr>
              <w:spacing w:line="420" w:lineRule="exact"/>
              <w:ind w:left="-9"/>
              <w:rPr>
                <w:rFonts w:ascii="仿宋_GB2312" w:hAnsi="仿宋_GB2312" w:eastAsia="仿宋_GB2312" w:cs="Times New Roman"/>
                <w:color w:val="00000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539" w:type="dxa"/>
            <w:vMerge w:val="continue"/>
            <w:vAlign w:val="center"/>
          </w:tcPr>
          <w:p>
            <w:pPr>
              <w:spacing w:beforeLines="50" w:afterLines="50" w:line="420" w:lineRule="exact"/>
              <w:jc w:val="center"/>
              <w:rPr>
                <w:rFonts w:ascii="黑体" w:hAnsi="黑体" w:eastAsia="黑体" w:cs="Times New Roman"/>
                <w:sz w:val="24"/>
                <w:szCs w:val="24"/>
                <w:u w:color="FF0000"/>
              </w:rPr>
            </w:pPr>
          </w:p>
        </w:tc>
        <w:tc>
          <w:tcPr>
            <w:tcW w:w="851" w:type="dxa"/>
            <w:vAlign w:val="center"/>
          </w:tcPr>
          <w:p>
            <w:pPr>
              <w:widowControl/>
              <w:adjustRightInd w:val="0"/>
              <w:snapToGrid w:val="0"/>
              <w:spacing w:line="420" w:lineRule="exact"/>
              <w:jc w:val="center"/>
              <w:rPr>
                <w:rFonts w:ascii="宋体" w:hAnsi="宋体" w:cs="宋体"/>
                <w:kern w:val="0"/>
                <w:sz w:val="24"/>
                <w:szCs w:val="24"/>
              </w:rPr>
            </w:pPr>
            <w:r>
              <w:rPr>
                <w:rFonts w:ascii="宋体" w:hAnsi="宋体" w:cs="宋体"/>
                <w:kern w:val="0"/>
                <w:sz w:val="24"/>
                <w:szCs w:val="24"/>
              </w:rPr>
              <w:t>11.4</w:t>
            </w:r>
          </w:p>
        </w:tc>
        <w:tc>
          <w:tcPr>
            <w:tcW w:w="8892" w:type="dxa"/>
            <w:vAlign w:val="center"/>
          </w:tcPr>
          <w:p>
            <w:pPr>
              <w:spacing w:line="420" w:lineRule="exact"/>
              <w:rPr>
                <w:rFonts w:ascii="仿宋" w:hAnsi="仿宋" w:eastAsia="仿宋" w:cs="Times New Roman"/>
                <w:sz w:val="24"/>
                <w:szCs w:val="24"/>
                <w:u w:color="FF0000"/>
              </w:rPr>
            </w:pPr>
            <w:r>
              <w:rPr>
                <w:rFonts w:hint="eastAsia" w:ascii="仿宋" w:hAnsi="仿宋" w:eastAsia="仿宋" w:cs="仿宋"/>
                <w:sz w:val="24"/>
                <w:szCs w:val="24"/>
                <w:u w:color="FF0000"/>
              </w:rPr>
              <w:t>是否存在经营场所及其周边，通过发放、张贴、悬挂虚假宣传资料等方式推销保健食品的情况。</w:t>
            </w:r>
          </w:p>
        </w:tc>
        <w:tc>
          <w:tcPr>
            <w:tcW w:w="1421" w:type="dxa"/>
            <w:vAlign w:val="center"/>
          </w:tcPr>
          <w:p>
            <w:pPr>
              <w:spacing w:line="420" w:lineRule="exact"/>
              <w:ind w:left="-9"/>
              <w:rPr>
                <w:rFonts w:ascii="仿宋_GB2312" w:hAnsi="仿宋_GB2312" w:eastAsia="仿宋_GB2312" w:cs="Times New Roman"/>
                <w:color w:val="000000"/>
                <w:sz w:val="24"/>
                <w:szCs w:val="24"/>
                <w:u w:color="FF0000"/>
              </w:rPr>
            </w:pPr>
            <w:r>
              <w:rPr>
                <w:rFonts w:hint="eastAsia" w:ascii="仿宋" w:hAnsi="仿宋" w:eastAsia="仿宋" w:cs="仿宋"/>
                <w:color w:val="000000"/>
                <w:kern w:val="0"/>
                <w:sz w:val="24"/>
                <w:szCs w:val="24"/>
              </w:rPr>
              <w:t>□是</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□否</w:t>
            </w:r>
          </w:p>
        </w:tc>
        <w:tc>
          <w:tcPr>
            <w:tcW w:w="1430" w:type="dxa"/>
            <w:vAlign w:val="center"/>
          </w:tcPr>
          <w:p>
            <w:pPr>
              <w:spacing w:line="420" w:lineRule="exact"/>
              <w:ind w:left="-9"/>
              <w:rPr>
                <w:rFonts w:ascii="仿宋_GB2312" w:hAnsi="仿宋_GB2312" w:eastAsia="仿宋_GB2312" w:cs="Times New Roman"/>
                <w:color w:val="00000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39" w:type="dxa"/>
            <w:vMerge w:val="continue"/>
            <w:vAlign w:val="center"/>
          </w:tcPr>
          <w:p>
            <w:pPr>
              <w:spacing w:beforeLines="50" w:afterLines="50" w:line="420" w:lineRule="exact"/>
              <w:jc w:val="center"/>
              <w:rPr>
                <w:rFonts w:ascii="黑体" w:hAnsi="黑体" w:eastAsia="黑体" w:cs="Times New Roman"/>
                <w:sz w:val="24"/>
                <w:szCs w:val="24"/>
                <w:u w:color="FF0000"/>
              </w:rPr>
            </w:pPr>
          </w:p>
        </w:tc>
        <w:tc>
          <w:tcPr>
            <w:tcW w:w="851" w:type="dxa"/>
            <w:vAlign w:val="center"/>
          </w:tcPr>
          <w:p>
            <w:pPr>
              <w:widowControl/>
              <w:adjustRightInd w:val="0"/>
              <w:snapToGrid w:val="0"/>
              <w:spacing w:line="420" w:lineRule="exact"/>
              <w:jc w:val="center"/>
              <w:rPr>
                <w:rFonts w:ascii="宋体" w:hAnsi="宋体" w:cs="宋体"/>
                <w:kern w:val="0"/>
                <w:sz w:val="24"/>
                <w:szCs w:val="24"/>
              </w:rPr>
            </w:pPr>
            <w:r>
              <w:rPr>
                <w:rFonts w:ascii="宋体" w:hAnsi="宋体" w:cs="宋体"/>
                <w:kern w:val="0"/>
                <w:sz w:val="24"/>
                <w:szCs w:val="24"/>
              </w:rPr>
              <w:t>11.5</w:t>
            </w:r>
          </w:p>
        </w:tc>
        <w:tc>
          <w:tcPr>
            <w:tcW w:w="8892" w:type="dxa"/>
            <w:vAlign w:val="center"/>
          </w:tcPr>
          <w:p>
            <w:pPr>
              <w:spacing w:line="420" w:lineRule="exact"/>
              <w:rPr>
                <w:rFonts w:ascii="仿宋" w:hAnsi="仿宋" w:eastAsia="仿宋" w:cs="Times New Roman"/>
                <w:sz w:val="24"/>
                <w:szCs w:val="24"/>
                <w:u w:color="FF0000"/>
              </w:rPr>
            </w:pPr>
            <w:r>
              <w:rPr>
                <w:rFonts w:hint="eastAsia" w:ascii="仿宋" w:hAnsi="仿宋" w:eastAsia="仿宋" w:cs="仿宋"/>
                <w:sz w:val="24"/>
                <w:szCs w:val="24"/>
                <w:u w:color="FF0000"/>
              </w:rPr>
              <w:t>经营的保健食品是否索取并留存批准证明文件以及企业产品质量标准。</w:t>
            </w:r>
          </w:p>
        </w:tc>
        <w:tc>
          <w:tcPr>
            <w:tcW w:w="1421" w:type="dxa"/>
            <w:vAlign w:val="center"/>
          </w:tcPr>
          <w:p>
            <w:pPr>
              <w:spacing w:line="420" w:lineRule="exact"/>
              <w:ind w:left="-9"/>
              <w:rPr>
                <w:rFonts w:ascii="仿宋_GB2312" w:hAnsi="仿宋_GB2312" w:eastAsia="仿宋_GB2312" w:cs="Times New Roman"/>
                <w:color w:val="000000"/>
                <w:sz w:val="24"/>
                <w:szCs w:val="24"/>
                <w:u w:color="FF0000"/>
              </w:rPr>
            </w:pPr>
            <w:r>
              <w:rPr>
                <w:rFonts w:hint="eastAsia" w:ascii="仿宋" w:hAnsi="仿宋" w:eastAsia="仿宋" w:cs="仿宋"/>
                <w:color w:val="000000"/>
                <w:kern w:val="0"/>
                <w:sz w:val="24"/>
                <w:szCs w:val="24"/>
              </w:rPr>
              <w:t>□是</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□否</w:t>
            </w:r>
          </w:p>
        </w:tc>
        <w:tc>
          <w:tcPr>
            <w:tcW w:w="1430" w:type="dxa"/>
            <w:vAlign w:val="center"/>
          </w:tcPr>
          <w:p>
            <w:pPr>
              <w:spacing w:line="420" w:lineRule="exact"/>
              <w:ind w:left="-9"/>
              <w:rPr>
                <w:rFonts w:ascii="仿宋_GB2312" w:hAnsi="仿宋_GB2312" w:eastAsia="仿宋_GB2312" w:cs="Times New Roman"/>
                <w:color w:val="00000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spacing w:beforeLines="50" w:afterLines="50" w:line="420" w:lineRule="exact"/>
              <w:jc w:val="center"/>
              <w:rPr>
                <w:rFonts w:ascii="黑体" w:hAnsi="黑体" w:eastAsia="黑体" w:cs="Times New Roman"/>
                <w:sz w:val="24"/>
                <w:szCs w:val="24"/>
                <w:u w:color="FF0000"/>
              </w:rPr>
            </w:pPr>
          </w:p>
        </w:tc>
        <w:tc>
          <w:tcPr>
            <w:tcW w:w="851" w:type="dxa"/>
            <w:vAlign w:val="center"/>
          </w:tcPr>
          <w:p>
            <w:pPr>
              <w:widowControl/>
              <w:adjustRightInd w:val="0"/>
              <w:snapToGrid w:val="0"/>
              <w:spacing w:line="420" w:lineRule="exact"/>
              <w:jc w:val="center"/>
              <w:rPr>
                <w:rFonts w:ascii="宋体" w:hAnsi="宋体" w:cs="宋体"/>
                <w:kern w:val="0"/>
                <w:sz w:val="24"/>
                <w:szCs w:val="24"/>
              </w:rPr>
            </w:pPr>
            <w:r>
              <w:rPr>
                <w:rFonts w:ascii="宋体" w:hAnsi="宋体" w:cs="宋体"/>
                <w:kern w:val="0"/>
                <w:sz w:val="24"/>
                <w:szCs w:val="24"/>
              </w:rPr>
              <w:t>11.6</w:t>
            </w:r>
          </w:p>
        </w:tc>
        <w:tc>
          <w:tcPr>
            <w:tcW w:w="8892" w:type="dxa"/>
            <w:vAlign w:val="center"/>
          </w:tcPr>
          <w:p>
            <w:pPr>
              <w:spacing w:line="420" w:lineRule="exact"/>
              <w:rPr>
                <w:rFonts w:ascii="仿宋" w:hAnsi="仿宋" w:eastAsia="仿宋" w:cs="Times New Roman"/>
                <w:sz w:val="24"/>
                <w:szCs w:val="24"/>
                <w:u w:color="FF0000"/>
              </w:rPr>
            </w:pPr>
            <w:r>
              <w:rPr>
                <w:rFonts w:hint="eastAsia" w:ascii="仿宋" w:hAnsi="仿宋" w:eastAsia="仿宋" w:cs="仿宋"/>
                <w:sz w:val="24"/>
                <w:szCs w:val="24"/>
                <w:u w:color="FF0000"/>
              </w:rPr>
              <w:t>经营的保健食品广告内容是否真实合法，是否含有虚假内容，是否涉及疾病预防、治疗功能，是否声明“本品不能代替药物”；其内容是否经生产企业所在地省、自治区、直辖市人民政府食品药品监督管理部门审查批准，取得保健食品广告批准文件。</w:t>
            </w:r>
          </w:p>
        </w:tc>
        <w:tc>
          <w:tcPr>
            <w:tcW w:w="1421" w:type="dxa"/>
            <w:vAlign w:val="center"/>
          </w:tcPr>
          <w:p>
            <w:pPr>
              <w:spacing w:line="420" w:lineRule="exact"/>
              <w:ind w:left="-9"/>
              <w:rPr>
                <w:rFonts w:ascii="仿宋_GB2312" w:hAnsi="仿宋_GB2312" w:eastAsia="仿宋_GB2312" w:cs="Times New Roman"/>
                <w:color w:val="000000"/>
                <w:sz w:val="24"/>
                <w:szCs w:val="24"/>
                <w:u w:color="FF0000"/>
              </w:rPr>
            </w:pPr>
            <w:r>
              <w:rPr>
                <w:rFonts w:hint="eastAsia" w:ascii="仿宋" w:hAnsi="仿宋" w:eastAsia="仿宋" w:cs="仿宋"/>
                <w:color w:val="000000"/>
                <w:kern w:val="0"/>
                <w:sz w:val="24"/>
                <w:szCs w:val="24"/>
              </w:rPr>
              <w:t>□是</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□否</w:t>
            </w:r>
          </w:p>
        </w:tc>
        <w:tc>
          <w:tcPr>
            <w:tcW w:w="1430" w:type="dxa"/>
            <w:vAlign w:val="center"/>
          </w:tcPr>
          <w:p>
            <w:pPr>
              <w:spacing w:line="420" w:lineRule="exact"/>
              <w:ind w:left="-9"/>
              <w:rPr>
                <w:rFonts w:ascii="仿宋_GB2312" w:hAnsi="仿宋_GB2312" w:eastAsia="仿宋_GB2312" w:cs="Times New Roman"/>
                <w:color w:val="00000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spacing w:beforeLines="50" w:afterLines="50" w:line="420" w:lineRule="exact"/>
              <w:jc w:val="center"/>
              <w:rPr>
                <w:rFonts w:ascii="黑体" w:hAnsi="黑体" w:eastAsia="黑体" w:cs="Times New Roman"/>
                <w:sz w:val="24"/>
                <w:szCs w:val="24"/>
                <w:u w:color="FF0000"/>
              </w:rPr>
            </w:pPr>
          </w:p>
        </w:tc>
        <w:tc>
          <w:tcPr>
            <w:tcW w:w="851" w:type="dxa"/>
            <w:vAlign w:val="center"/>
          </w:tcPr>
          <w:p>
            <w:pPr>
              <w:widowControl/>
              <w:adjustRightInd w:val="0"/>
              <w:snapToGrid w:val="0"/>
              <w:spacing w:line="420" w:lineRule="exact"/>
              <w:jc w:val="center"/>
              <w:rPr>
                <w:rFonts w:ascii="宋体" w:hAnsi="宋体" w:cs="宋体"/>
                <w:kern w:val="0"/>
                <w:sz w:val="24"/>
                <w:szCs w:val="24"/>
              </w:rPr>
            </w:pPr>
            <w:r>
              <w:rPr>
                <w:rFonts w:ascii="宋体" w:hAnsi="宋体" w:cs="宋体"/>
                <w:kern w:val="0"/>
                <w:sz w:val="24"/>
                <w:szCs w:val="24"/>
              </w:rPr>
              <w:t>11.7</w:t>
            </w:r>
          </w:p>
        </w:tc>
        <w:tc>
          <w:tcPr>
            <w:tcW w:w="8892" w:type="dxa"/>
            <w:vAlign w:val="center"/>
          </w:tcPr>
          <w:p>
            <w:pPr>
              <w:spacing w:line="420" w:lineRule="exact"/>
              <w:rPr>
                <w:rFonts w:ascii="仿宋" w:hAnsi="仿宋" w:eastAsia="仿宋" w:cs="Times New Roman"/>
                <w:sz w:val="24"/>
                <w:szCs w:val="24"/>
                <w:u w:color="FF0000"/>
              </w:rPr>
            </w:pPr>
            <w:r>
              <w:rPr>
                <w:rFonts w:hint="eastAsia" w:ascii="仿宋" w:hAnsi="仿宋" w:eastAsia="仿宋" w:cs="仿宋"/>
                <w:sz w:val="24"/>
                <w:szCs w:val="24"/>
                <w:u w:color="FF0000"/>
              </w:rPr>
              <w:t>经营的进口保健食品是否未按规定注册或备案。</w:t>
            </w:r>
          </w:p>
        </w:tc>
        <w:tc>
          <w:tcPr>
            <w:tcW w:w="1421" w:type="dxa"/>
            <w:vAlign w:val="center"/>
          </w:tcPr>
          <w:p>
            <w:pPr>
              <w:spacing w:line="420" w:lineRule="exact"/>
              <w:ind w:left="-9"/>
              <w:rPr>
                <w:rFonts w:ascii="仿宋_GB2312" w:hAnsi="仿宋_GB2312" w:eastAsia="仿宋_GB2312" w:cs="Times New Roman"/>
                <w:color w:val="000000"/>
                <w:sz w:val="24"/>
                <w:szCs w:val="24"/>
                <w:u w:color="FF0000"/>
              </w:rPr>
            </w:pPr>
            <w:r>
              <w:rPr>
                <w:rFonts w:hint="eastAsia" w:ascii="仿宋" w:hAnsi="仿宋" w:eastAsia="仿宋" w:cs="仿宋"/>
                <w:color w:val="000000"/>
                <w:kern w:val="0"/>
                <w:sz w:val="24"/>
                <w:szCs w:val="24"/>
              </w:rPr>
              <w:t>□是</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□否</w:t>
            </w:r>
          </w:p>
        </w:tc>
        <w:tc>
          <w:tcPr>
            <w:tcW w:w="1430" w:type="dxa"/>
            <w:vAlign w:val="center"/>
          </w:tcPr>
          <w:p>
            <w:pPr>
              <w:spacing w:line="420" w:lineRule="exact"/>
              <w:ind w:left="-9"/>
              <w:rPr>
                <w:rFonts w:ascii="仿宋_GB2312" w:hAnsi="仿宋_GB2312" w:eastAsia="仿宋_GB2312" w:cs="Times New Roman"/>
                <w:color w:val="00000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spacing w:beforeLines="50" w:afterLines="50" w:line="420" w:lineRule="exact"/>
              <w:jc w:val="center"/>
              <w:rPr>
                <w:rFonts w:ascii="黑体" w:hAnsi="黑体" w:eastAsia="黑体" w:cs="Times New Roman"/>
                <w:sz w:val="24"/>
                <w:szCs w:val="24"/>
                <w:u w:color="FF0000"/>
              </w:rPr>
            </w:pPr>
          </w:p>
        </w:tc>
        <w:tc>
          <w:tcPr>
            <w:tcW w:w="851" w:type="dxa"/>
            <w:vAlign w:val="center"/>
          </w:tcPr>
          <w:p>
            <w:pPr>
              <w:widowControl/>
              <w:adjustRightInd w:val="0"/>
              <w:snapToGrid w:val="0"/>
              <w:spacing w:line="420" w:lineRule="exact"/>
              <w:jc w:val="center"/>
              <w:rPr>
                <w:rFonts w:ascii="宋体" w:hAnsi="宋体" w:cs="宋体"/>
                <w:color w:val="000000"/>
                <w:kern w:val="0"/>
                <w:sz w:val="24"/>
                <w:szCs w:val="24"/>
              </w:rPr>
            </w:pPr>
            <w:r>
              <w:rPr>
                <w:rFonts w:ascii="宋体" w:hAnsi="宋体" w:cs="宋体"/>
                <w:color w:val="000000"/>
                <w:kern w:val="0"/>
                <w:sz w:val="24"/>
                <w:szCs w:val="24"/>
              </w:rPr>
              <w:t>11.8</w:t>
            </w:r>
          </w:p>
        </w:tc>
        <w:tc>
          <w:tcPr>
            <w:tcW w:w="8892" w:type="dxa"/>
            <w:vAlign w:val="center"/>
          </w:tcPr>
          <w:p>
            <w:pPr>
              <w:spacing w:line="420" w:lineRule="exact"/>
              <w:rPr>
                <w:rFonts w:ascii="仿宋" w:hAnsi="仿宋" w:eastAsia="仿宋" w:cs="Times New Roman"/>
                <w:sz w:val="24"/>
                <w:szCs w:val="24"/>
                <w:u w:color="FF0000"/>
              </w:rPr>
            </w:pPr>
            <w:r>
              <w:rPr>
                <w:rFonts w:hint="eastAsia" w:ascii="仿宋" w:hAnsi="仿宋" w:eastAsia="仿宋" w:cs="仿宋"/>
                <w:sz w:val="24"/>
                <w:szCs w:val="24"/>
                <w:u w:color="FF0000"/>
              </w:rPr>
              <w:t>特殊医学用途配方食品是否经国务院食品药品监督管理部门注册。</w:t>
            </w:r>
          </w:p>
        </w:tc>
        <w:tc>
          <w:tcPr>
            <w:tcW w:w="1421" w:type="dxa"/>
            <w:vAlign w:val="center"/>
          </w:tcPr>
          <w:p>
            <w:pPr>
              <w:spacing w:line="420" w:lineRule="exact"/>
              <w:ind w:left="-9"/>
              <w:rPr>
                <w:rFonts w:ascii="仿宋_GB2312" w:hAnsi="仿宋_GB2312" w:eastAsia="仿宋_GB2312" w:cs="Times New Roman"/>
                <w:color w:val="000000"/>
                <w:sz w:val="24"/>
                <w:szCs w:val="24"/>
                <w:u w:color="FF0000"/>
              </w:rPr>
            </w:pPr>
            <w:r>
              <w:rPr>
                <w:rFonts w:hint="eastAsia" w:ascii="仿宋" w:hAnsi="仿宋" w:eastAsia="仿宋" w:cs="仿宋"/>
                <w:color w:val="000000"/>
                <w:kern w:val="0"/>
                <w:sz w:val="24"/>
                <w:szCs w:val="24"/>
              </w:rPr>
              <w:t>□是</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□否</w:t>
            </w:r>
          </w:p>
        </w:tc>
        <w:tc>
          <w:tcPr>
            <w:tcW w:w="1430" w:type="dxa"/>
            <w:vAlign w:val="center"/>
          </w:tcPr>
          <w:p>
            <w:pPr>
              <w:spacing w:line="420" w:lineRule="exact"/>
              <w:ind w:left="-9"/>
              <w:rPr>
                <w:rFonts w:ascii="仿宋_GB2312" w:hAnsi="仿宋_GB2312" w:eastAsia="仿宋_GB2312" w:cs="Times New Roman"/>
                <w:color w:val="00000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spacing w:beforeLines="50" w:afterLines="50" w:line="420" w:lineRule="exact"/>
              <w:jc w:val="center"/>
              <w:rPr>
                <w:rFonts w:ascii="仿宋_GB2312" w:hAnsi="仿宋_GB2312" w:eastAsia="仿宋_GB2312" w:cs="Times New Roman"/>
                <w:sz w:val="24"/>
                <w:szCs w:val="24"/>
                <w:u w:color="FF0000"/>
              </w:rPr>
            </w:pPr>
          </w:p>
        </w:tc>
        <w:tc>
          <w:tcPr>
            <w:tcW w:w="851" w:type="dxa"/>
            <w:vAlign w:val="center"/>
          </w:tcPr>
          <w:p>
            <w:pPr>
              <w:widowControl/>
              <w:adjustRightInd w:val="0"/>
              <w:snapToGrid w:val="0"/>
              <w:spacing w:line="420" w:lineRule="exact"/>
              <w:jc w:val="center"/>
              <w:rPr>
                <w:rFonts w:ascii="宋体" w:hAnsi="宋体" w:cs="宋体"/>
                <w:color w:val="000000"/>
                <w:kern w:val="0"/>
                <w:sz w:val="24"/>
                <w:szCs w:val="24"/>
              </w:rPr>
            </w:pPr>
            <w:r>
              <w:rPr>
                <w:rFonts w:ascii="宋体" w:hAnsi="宋体" w:cs="宋体"/>
                <w:color w:val="000000"/>
                <w:kern w:val="0"/>
                <w:sz w:val="24"/>
                <w:szCs w:val="24"/>
              </w:rPr>
              <w:t>11.9</w:t>
            </w:r>
          </w:p>
        </w:tc>
        <w:tc>
          <w:tcPr>
            <w:tcW w:w="8892" w:type="dxa"/>
            <w:vAlign w:val="center"/>
          </w:tcPr>
          <w:p>
            <w:pPr>
              <w:spacing w:line="420" w:lineRule="exact"/>
              <w:rPr>
                <w:rFonts w:ascii="仿宋" w:hAnsi="仿宋" w:eastAsia="仿宋" w:cs="Times New Roman"/>
                <w:sz w:val="24"/>
                <w:szCs w:val="24"/>
                <w:u w:color="FF0000"/>
              </w:rPr>
            </w:pPr>
            <w:r>
              <w:rPr>
                <w:rFonts w:hint="eastAsia" w:ascii="仿宋" w:hAnsi="仿宋" w:eastAsia="仿宋" w:cs="仿宋"/>
                <w:sz w:val="24"/>
                <w:szCs w:val="24"/>
                <w:u w:color="FF0000"/>
              </w:rPr>
              <w:t>特殊医学用途配方食品广告是否符合《中华人民共和国广告法》和其他法律、行政法规关于药品广告管理的规定。</w:t>
            </w:r>
          </w:p>
        </w:tc>
        <w:tc>
          <w:tcPr>
            <w:tcW w:w="1421" w:type="dxa"/>
            <w:vAlign w:val="center"/>
          </w:tcPr>
          <w:p>
            <w:pPr>
              <w:spacing w:line="420" w:lineRule="exact"/>
              <w:ind w:left="-9"/>
              <w:rPr>
                <w:rFonts w:ascii="仿宋_GB2312" w:hAnsi="仿宋_GB2312" w:eastAsia="仿宋_GB2312" w:cs="Times New Roman"/>
                <w:color w:val="000000"/>
                <w:sz w:val="24"/>
                <w:szCs w:val="24"/>
                <w:u w:color="FF0000"/>
              </w:rPr>
            </w:pPr>
            <w:r>
              <w:rPr>
                <w:rFonts w:hint="eastAsia" w:ascii="仿宋" w:hAnsi="仿宋" w:eastAsia="仿宋" w:cs="仿宋"/>
                <w:color w:val="000000"/>
                <w:kern w:val="0"/>
                <w:sz w:val="24"/>
                <w:szCs w:val="24"/>
              </w:rPr>
              <w:t>□是</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□否</w:t>
            </w:r>
          </w:p>
        </w:tc>
        <w:tc>
          <w:tcPr>
            <w:tcW w:w="1430" w:type="dxa"/>
            <w:vAlign w:val="center"/>
          </w:tcPr>
          <w:p>
            <w:pPr>
              <w:spacing w:line="420" w:lineRule="exact"/>
              <w:ind w:left="-9"/>
              <w:rPr>
                <w:rFonts w:ascii="仿宋_GB2312" w:hAnsi="仿宋_GB2312" w:eastAsia="仿宋_GB2312" w:cs="Times New Roman"/>
                <w:color w:val="00000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539" w:type="dxa"/>
            <w:vMerge w:val="continue"/>
            <w:vAlign w:val="center"/>
          </w:tcPr>
          <w:p>
            <w:pPr>
              <w:spacing w:beforeLines="50" w:afterLines="50" w:line="420" w:lineRule="exact"/>
              <w:jc w:val="center"/>
              <w:rPr>
                <w:rFonts w:ascii="仿宋_GB2312" w:hAnsi="仿宋_GB2312" w:eastAsia="仿宋_GB2312" w:cs="Times New Roman"/>
                <w:sz w:val="24"/>
                <w:szCs w:val="24"/>
                <w:u w:color="FF0000"/>
              </w:rPr>
            </w:pPr>
          </w:p>
        </w:tc>
        <w:tc>
          <w:tcPr>
            <w:tcW w:w="851" w:type="dxa"/>
            <w:vAlign w:val="center"/>
          </w:tcPr>
          <w:p>
            <w:pPr>
              <w:widowControl/>
              <w:adjustRightInd w:val="0"/>
              <w:snapToGrid w:val="0"/>
              <w:spacing w:line="420" w:lineRule="exact"/>
              <w:jc w:val="center"/>
              <w:rPr>
                <w:rFonts w:ascii="宋体" w:hAnsi="宋体" w:cs="宋体"/>
                <w:color w:val="000000"/>
                <w:kern w:val="0"/>
                <w:sz w:val="24"/>
                <w:szCs w:val="24"/>
              </w:rPr>
            </w:pPr>
            <w:r>
              <w:rPr>
                <w:rFonts w:ascii="宋体" w:hAnsi="宋体" w:cs="宋体"/>
                <w:color w:val="000000"/>
                <w:kern w:val="0"/>
                <w:sz w:val="24"/>
                <w:szCs w:val="24"/>
              </w:rPr>
              <w:t>11.10</w:t>
            </w:r>
          </w:p>
        </w:tc>
        <w:tc>
          <w:tcPr>
            <w:tcW w:w="8892" w:type="dxa"/>
            <w:vAlign w:val="center"/>
          </w:tcPr>
          <w:p>
            <w:pPr>
              <w:spacing w:line="420" w:lineRule="exact"/>
              <w:rPr>
                <w:rFonts w:ascii="仿宋" w:hAnsi="仿宋" w:eastAsia="仿宋" w:cs="Times New Roman"/>
                <w:sz w:val="24"/>
                <w:szCs w:val="24"/>
                <w:u w:color="FF0000"/>
              </w:rPr>
            </w:pPr>
            <w:r>
              <w:rPr>
                <w:rFonts w:hint="eastAsia" w:ascii="仿宋" w:hAnsi="仿宋" w:eastAsia="仿宋" w:cs="仿宋"/>
                <w:sz w:val="24"/>
                <w:szCs w:val="24"/>
                <w:u w:color="FF0000"/>
              </w:rPr>
              <w:t>专供婴幼儿和其他特定人群的主辅食品，其标签是否标明主要营养成分及其含量。</w:t>
            </w:r>
          </w:p>
        </w:tc>
        <w:tc>
          <w:tcPr>
            <w:tcW w:w="1421" w:type="dxa"/>
            <w:vAlign w:val="center"/>
          </w:tcPr>
          <w:p>
            <w:pPr>
              <w:spacing w:line="420" w:lineRule="exact"/>
              <w:ind w:left="-9"/>
              <w:rPr>
                <w:rFonts w:ascii="仿宋_GB2312" w:hAnsi="仿宋_GB2312" w:eastAsia="仿宋_GB2312" w:cs="Times New Roman"/>
                <w:color w:val="000000"/>
                <w:sz w:val="24"/>
                <w:szCs w:val="24"/>
                <w:u w:color="FF0000"/>
              </w:rPr>
            </w:pPr>
            <w:r>
              <w:rPr>
                <w:rFonts w:hint="eastAsia" w:ascii="仿宋" w:hAnsi="仿宋" w:eastAsia="仿宋" w:cs="仿宋"/>
                <w:color w:val="000000"/>
                <w:kern w:val="0"/>
                <w:sz w:val="24"/>
                <w:szCs w:val="24"/>
              </w:rPr>
              <w:t>□是</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□否</w:t>
            </w:r>
          </w:p>
        </w:tc>
        <w:tc>
          <w:tcPr>
            <w:tcW w:w="1430" w:type="dxa"/>
            <w:vAlign w:val="center"/>
          </w:tcPr>
          <w:p>
            <w:pPr>
              <w:spacing w:line="420" w:lineRule="exact"/>
              <w:ind w:left="-9"/>
              <w:rPr>
                <w:rFonts w:ascii="仿宋_GB2312" w:hAnsi="仿宋_GB2312" w:eastAsia="仿宋_GB2312" w:cs="Times New Roman"/>
                <w:color w:val="000000"/>
                <w:sz w:val="24"/>
                <w:szCs w:val="24"/>
                <w:u w:color="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4133" w:type="dxa"/>
            <w:gridSpan w:val="5"/>
            <w:vAlign w:val="center"/>
          </w:tcPr>
          <w:p>
            <w:pPr>
              <w:spacing w:beforeLines="50" w:afterLines="50" w:line="270" w:lineRule="exact"/>
              <w:jc w:val="left"/>
              <w:rPr>
                <w:rFonts w:ascii="仿宋_GB2312" w:hAnsi="黑体" w:eastAsia="仿宋_GB2312" w:cs="Times New Roman"/>
                <w:b/>
                <w:bCs/>
                <w:sz w:val="24"/>
                <w:szCs w:val="24"/>
                <w:u w:color="FF0000"/>
              </w:rPr>
            </w:pPr>
            <w:r>
              <w:rPr>
                <w:rFonts w:hint="eastAsia" w:ascii="仿宋_GB2312" w:hAnsi="黑体" w:eastAsia="仿宋_GB2312" w:cs="仿宋_GB2312"/>
                <w:b/>
                <w:bCs/>
                <w:sz w:val="24"/>
                <w:szCs w:val="24"/>
                <w:u w:color="FF0000"/>
              </w:rPr>
              <w:t>其他需要记录的问题：</w:t>
            </w:r>
          </w:p>
          <w:p>
            <w:pPr>
              <w:spacing w:line="270" w:lineRule="exact"/>
              <w:ind w:left="-9"/>
              <w:rPr>
                <w:rFonts w:ascii="仿宋_GB2312" w:hAnsi="仿宋_GB2312" w:eastAsia="仿宋_GB2312" w:cs="Times New Roman"/>
                <w:color w:val="000000"/>
                <w:sz w:val="24"/>
                <w:szCs w:val="24"/>
                <w:u w:color="FF0000"/>
              </w:rPr>
            </w:pPr>
          </w:p>
          <w:p>
            <w:pPr>
              <w:spacing w:line="270" w:lineRule="exact"/>
              <w:ind w:left="-9"/>
              <w:rPr>
                <w:rFonts w:ascii="仿宋_GB2312" w:hAnsi="仿宋_GB2312" w:eastAsia="仿宋_GB2312" w:cs="Times New Roman"/>
                <w:color w:val="000000"/>
                <w:sz w:val="24"/>
                <w:szCs w:val="24"/>
                <w:u w:color="FF0000"/>
              </w:rPr>
            </w:pPr>
          </w:p>
          <w:p>
            <w:pPr>
              <w:spacing w:line="270" w:lineRule="exact"/>
              <w:ind w:left="-9"/>
              <w:rPr>
                <w:rFonts w:ascii="仿宋_GB2312" w:hAnsi="仿宋_GB2312" w:eastAsia="仿宋_GB2312" w:cs="Times New Roman"/>
                <w:color w:val="000000"/>
                <w:sz w:val="24"/>
                <w:szCs w:val="24"/>
                <w:u w:color="FF0000"/>
              </w:rPr>
            </w:pPr>
          </w:p>
          <w:p>
            <w:pPr>
              <w:spacing w:line="270" w:lineRule="exact"/>
              <w:ind w:left="-9"/>
              <w:rPr>
                <w:rFonts w:ascii="仿宋_GB2312" w:hAnsi="仿宋_GB2312" w:eastAsia="仿宋_GB2312" w:cs="Times New Roman"/>
                <w:color w:val="000000"/>
                <w:sz w:val="24"/>
                <w:szCs w:val="24"/>
                <w:u w:color="FF0000"/>
              </w:rPr>
            </w:pPr>
          </w:p>
          <w:p>
            <w:pPr>
              <w:spacing w:line="270" w:lineRule="exact"/>
              <w:ind w:left="-9"/>
              <w:rPr>
                <w:rFonts w:ascii="仿宋_GB2312" w:hAnsi="仿宋_GB2312" w:eastAsia="仿宋_GB2312" w:cs="Times New Roman"/>
                <w:color w:val="000000"/>
                <w:sz w:val="24"/>
                <w:szCs w:val="24"/>
                <w:u w:color="FF0000"/>
              </w:rPr>
            </w:pPr>
          </w:p>
          <w:p>
            <w:pPr>
              <w:spacing w:line="270" w:lineRule="exact"/>
              <w:ind w:left="-9"/>
              <w:rPr>
                <w:rFonts w:ascii="仿宋_GB2312" w:hAnsi="仿宋_GB2312" w:eastAsia="仿宋_GB2312" w:cs="Times New Roman"/>
                <w:color w:val="000000"/>
                <w:sz w:val="24"/>
                <w:szCs w:val="24"/>
                <w:u w:color="FF0000"/>
              </w:rPr>
            </w:pPr>
          </w:p>
        </w:tc>
      </w:tr>
    </w:tbl>
    <w:p>
      <w:pPr>
        <w:rPr>
          <w:rFonts w:ascii="仿宋" w:hAnsi="仿宋" w:eastAsia="仿宋" w:cs="Times New Roman"/>
        </w:rPr>
      </w:pPr>
      <w:r>
        <w:rPr>
          <w:rFonts w:hint="eastAsia" w:ascii="仿宋" w:hAnsi="仿宋" w:eastAsia="仿宋" w:cs="仿宋"/>
        </w:rPr>
        <w:t>说明：</w:t>
      </w:r>
      <w:r>
        <w:rPr>
          <w:rFonts w:ascii="仿宋" w:hAnsi="仿宋" w:eastAsia="仿宋" w:cs="仿宋"/>
        </w:rPr>
        <w:t>1.</w:t>
      </w:r>
      <w:r>
        <w:rPr>
          <w:rFonts w:hint="eastAsia" w:ascii="仿宋" w:hAnsi="仿宋" w:eastAsia="仿宋" w:cs="仿宋"/>
        </w:rPr>
        <w:t>本要点表共分为两个部分：第一部分为通用检查项目，分为重点项目和一般项，重点项目应逐项检查，一般项可视情况随机抽查；第二部分为特殊场所和特殊食品检查项目，不区分重点项和一般项，应逐项检查。</w:t>
      </w:r>
    </w:p>
    <w:p>
      <w:pPr>
        <w:rPr>
          <w:rFonts w:ascii="仿宋" w:hAnsi="仿宋" w:eastAsia="仿宋" w:cs="Times New Roman"/>
        </w:rPr>
        <w:sectPr>
          <w:pgSz w:w="16838" w:h="11906" w:orient="landscape"/>
          <w:pgMar w:top="1134" w:right="1797" w:bottom="1134" w:left="1797" w:header="851" w:footer="992" w:gutter="0"/>
          <w:cols w:space="425" w:num="1"/>
          <w:docGrid w:type="linesAndChars" w:linePitch="312" w:charSpace="0"/>
        </w:sectPr>
      </w:pPr>
      <w:r>
        <w:rPr>
          <w:rFonts w:ascii="仿宋" w:hAnsi="仿宋" w:eastAsia="仿宋" w:cs="仿宋"/>
        </w:rPr>
        <w:t xml:space="preserve">       2.</w:t>
      </w:r>
      <w:r>
        <w:rPr>
          <w:rFonts w:hint="eastAsia" w:ascii="仿宋" w:hAnsi="仿宋" w:eastAsia="仿宋" w:cs="仿宋"/>
        </w:rPr>
        <w:t>检查过程中，被检查的经营者不涉及的项目，可视为合理缺项并在“备注”栏标注为不适用。</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752188"/>
    <w:rsid w:val="39752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qFormat/>
    <w:uiPriority w:val="99"/>
    <w:rPr>
      <w:rFonts w:ascii="宋体" w:hAnsi="宋体" w:eastAsia="宋体" w:cs="宋体"/>
      <w:color w:val="000000"/>
      <w:sz w:val="24"/>
      <w:szCs w:val="24"/>
      <w:u w:val="none"/>
    </w:rPr>
  </w:style>
  <w:style w:type="character" w:customStyle="1" w:styleId="5">
    <w:name w:val="font61"/>
    <w:qFormat/>
    <w:uiPriority w:val="99"/>
    <w:rPr>
      <w:rFonts w:ascii="仿宋" w:hAnsi="仿宋" w:eastAsia="仿宋" w:cs="仿宋"/>
      <w:color w:val="000000"/>
      <w:sz w:val="24"/>
      <w:szCs w:val="24"/>
      <w:u w:val="none"/>
    </w:rPr>
  </w:style>
  <w:style w:type="character" w:customStyle="1" w:styleId="6">
    <w:name w:val="font01"/>
    <w:qFormat/>
    <w:uiPriority w:val="99"/>
    <w:rPr>
      <w:rFonts w:ascii="宋体" w:hAnsi="宋体" w:eastAsia="宋体" w:cs="宋体"/>
      <w:color w:val="FF0000"/>
      <w:sz w:val="24"/>
      <w:szCs w:val="24"/>
      <w:u w:val="none"/>
    </w:rPr>
  </w:style>
  <w:style w:type="character" w:customStyle="1" w:styleId="7">
    <w:name w:val="font81"/>
    <w:qFormat/>
    <w:uiPriority w:val="99"/>
    <w:rPr>
      <w:rFonts w:ascii="宋体" w:hAnsi="宋体" w:eastAsia="宋体" w:cs="宋体"/>
      <w:color w:val="000000"/>
      <w:sz w:val="24"/>
      <w:szCs w:val="24"/>
      <w:u w:val="none"/>
    </w:rPr>
  </w:style>
  <w:style w:type="character" w:customStyle="1" w:styleId="8">
    <w:name w:val="font21"/>
    <w:qFormat/>
    <w:uiPriority w:val="99"/>
    <w:rPr>
      <w:rFonts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2022-03-09T09:42:00Z</dcterms:created>
  <dc:creator>心是重生的季节</dc:creator>
  <cp:lastModifiedBy>心是重生的季节</cp:lastModifiedBy>
  <dcterms:modified xsi:type="dcterms:W3CDTF">2022-03-09T09:43:01Z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669F9B87214E47BAA71A26911E20B2B2</vt:lpwstr>
  </property>
</Properties>
</file>