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80" w:lineRule="atLeast"/>
        <w:ind w:left="0" w:right="0" w:firstLine="990" w:firstLineChars="300"/>
        <w:jc w:val="both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3"/>
          <w:szCs w:val="33"/>
          <w:lang w:val="en-US" w:eastAsia="zh-CN" w:bidi="ar-SA"/>
        </w:rPr>
        <w:t>宁化县农业农村局2024年普法责任清单</w:t>
      </w:r>
    </w:p>
    <w:tbl>
      <w:tblPr>
        <w:tblStyle w:val="3"/>
        <w:tblW w:w="76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005"/>
        <w:gridCol w:w="5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pacing w:val="8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pacing w:val="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pacing w:val="8"/>
                <w:kern w:val="0"/>
                <w:sz w:val="24"/>
                <w:szCs w:val="24"/>
                <w:lang w:val="en-US" w:eastAsia="zh-CN" w:bidi="ar-SA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pacing w:val="8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50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pacing w:val="8"/>
                <w:kern w:val="0"/>
                <w:sz w:val="24"/>
                <w:szCs w:val="24"/>
                <w:lang w:val="en-US" w:eastAsia="zh-CN" w:bidi="ar-SA"/>
              </w:rPr>
              <w:t>法律法规规章名录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党办、法规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股</w:t>
            </w:r>
          </w:p>
        </w:tc>
        <w:tc>
          <w:tcPr>
            <w:tcW w:w="5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《习近平法治思想》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《中华人民共和国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宪法》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《中华人民共和国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民法典》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中国共产党纪律处分条例》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乡村振兴办</w:t>
            </w:r>
          </w:p>
        </w:tc>
        <w:tc>
          <w:tcPr>
            <w:tcW w:w="5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《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乡村振兴促进法》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《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福建省乡村振兴促进条例》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农业综合执法大队</w:t>
            </w:r>
          </w:p>
        </w:tc>
        <w:tc>
          <w:tcPr>
            <w:tcW w:w="5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中华人民共和国种子法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农药管理条例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肥料登记管理办法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pacing w:val="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种子站</w:t>
            </w:r>
          </w:p>
        </w:tc>
        <w:tc>
          <w:tcPr>
            <w:tcW w:w="5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《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农作物种子生产经营许可管理办法》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植保植检站</w:t>
            </w:r>
          </w:p>
        </w:tc>
        <w:tc>
          <w:tcPr>
            <w:tcW w:w="5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《农药管理条例》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pacing w:val="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畜牧站</w:t>
            </w: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《畜牧法》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pacing w:val="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安全生产办</w:t>
            </w: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《安全生产法》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2MzQ2Nzk4MDMyMzRiYTMxN2JlOThmZWU5YTI3NDIifQ=="/>
  </w:docVars>
  <w:rsids>
    <w:rsidRoot w:val="2F66163A"/>
    <w:rsid w:val="2F66163A"/>
    <w:rsid w:val="6813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2024-03-20T02:14:00Z</dcterms:created>
  <dc:creator>WPS_1695889681</dc:creator>
  <cp:lastModifiedBy>WPS_1695889681</cp:lastModifiedBy>
  <dcterms:modified xsi:type="dcterms:W3CDTF">2024-03-20T02:39:18Z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D2FC124E851B4F54B20DE815EB8D17C3_11</vt:lpwstr>
  </property>
</Properties>
</file>