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5</w:t>
      </w:r>
      <w:r>
        <w:rPr>
          <w:rFonts w:hint="eastAsia" w:ascii="黑体" w:hAnsi="黑体" w:eastAsia="黑体"/>
          <w:sz w:val="24"/>
        </w:rPr>
        <w:t>：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宁化县市场监督管理局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2"/>
          <w:szCs w:val="32"/>
        </w:rPr>
        <w:t>公立医疗机构和民营医院专项检查结果汇总表</w:t>
      </w:r>
      <w:bookmarkEnd w:id="0"/>
    </w:p>
    <w:tbl>
      <w:tblPr>
        <w:tblStyle w:val="4"/>
        <w:tblW w:w="93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833"/>
        <w:gridCol w:w="1872"/>
        <w:gridCol w:w="1332"/>
        <w:gridCol w:w="2213"/>
        <w:gridCol w:w="1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法人/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检查情况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（存在问题）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检查结论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检查结论“符合要求 、限期整改、立案查处”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3C9A51D8"/>
    <w:rsid w:val="3C9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2022-06-15T01:31:00Z</dcterms:created>
  <dc:creator>心是重生的季节</dc:creator>
  <cp:lastModifiedBy>心是重生的季节</cp:lastModifiedBy>
  <dcterms:modified xsi:type="dcterms:W3CDTF">2022-06-15T01:32:28Z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DB443F5A46144AC7A16246C1AFAD407C</vt:lpwstr>
  </property>
</Properties>
</file>