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 w:ascii="黑体" w:hAnsi="黑体" w:eastAsia="黑体"/>
          <w:sz w:val="24"/>
        </w:rPr>
        <w:t>附件5：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宁化县市场监督管理局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22222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sz w:val="32"/>
          <w:szCs w:val="32"/>
        </w:rPr>
        <w:t>公立医疗机构和民营医院专项检查结果汇总表</w:t>
      </w:r>
    </w:p>
    <w:bookmarkEnd w:id="0"/>
    <w:tbl>
      <w:tblPr>
        <w:tblStyle w:val="4"/>
        <w:tblW w:w="935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833"/>
        <w:gridCol w:w="1872"/>
        <w:gridCol w:w="1332"/>
        <w:gridCol w:w="2213"/>
        <w:gridCol w:w="1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法人/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检查情况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（存在问题）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检查结论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 w:ascii="宋体" w:hAnsi="宋体" w:cs="宋体"/>
          <w:b/>
          <w:bCs/>
          <w:kern w:val="0"/>
          <w:sz w:val="24"/>
        </w:rPr>
        <w:t>备注：</w:t>
      </w:r>
      <w:r>
        <w:rPr>
          <w:rFonts w:hint="eastAsia" w:ascii="宋体" w:hAnsi="宋体" w:cs="宋体"/>
          <w:kern w:val="0"/>
          <w:sz w:val="24"/>
        </w:rPr>
        <w:t>检查结论“符合要求 、限期整改、立案查处”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75C62"/>
    <w:rsid w:val="7BE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2021-05-26T08:40:00Z</dcterms:created>
  <dc:creator>黄月柔-</dc:creator>
  <cp:lastModifiedBy>黄月柔-</cp:lastModifiedBy>
  <dcterms:modified xsi:type="dcterms:W3CDTF">2021-05-26T08:40:42Z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C099A75C701C4E53BC19AA30FFDD5A10</vt:lpwstr>
  </property>
</Properties>
</file>