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left="0" w:leftChars="0" w:right="0" w:rightChars="0"/>
        <w:textAlignment w:val="auto"/>
        <w:rPr>
          <w:rFonts w:hint="eastAsia" w:ascii="黑体" w:hAnsi="黑体" w:eastAsia="黑体" w:cs="黑体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napToGrid w:val="0"/>
          <w:kern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napToGrid w:val="0"/>
          <w:kern w:val="0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700" w:lineRule="exact"/>
        <w:ind w:left="0" w:leftChars="0" w:right="0" w:rightChars="0"/>
        <w:jc w:val="center"/>
        <w:textAlignment w:val="auto"/>
        <w:rPr>
          <w:rFonts w:hint="eastAsia" w:ascii="宋体" w:hAnsi="宋体" w:eastAsia="方正小标宋简体" w:cs="方正小标宋简体"/>
          <w:snapToGrid w:val="0"/>
          <w:kern w:val="0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700" w:lineRule="exact"/>
        <w:ind w:left="0" w:leftChars="0" w:right="0" w:rightChars="0"/>
        <w:jc w:val="center"/>
        <w:textAlignment w:val="auto"/>
        <w:rPr>
          <w:rFonts w:hint="eastAsia" w:ascii="宋体" w:hAnsi="宋体" w:eastAsia="方正小标宋简体" w:cs="方正小标宋简体"/>
          <w:snapToGrid w:val="0"/>
          <w:kern w:val="0"/>
          <w:sz w:val="44"/>
          <w:szCs w:val="44"/>
          <w:lang w:eastAsia="zh-CN"/>
        </w:rPr>
      </w:pPr>
      <w:r>
        <w:rPr>
          <w:rFonts w:hint="eastAsia" w:ascii="宋体" w:hAnsi="宋体" w:eastAsia="方正小标宋简体" w:cs="方正小标宋简体"/>
          <w:snapToGrid w:val="0"/>
          <w:kern w:val="0"/>
          <w:sz w:val="44"/>
          <w:szCs w:val="44"/>
          <w:lang w:eastAsia="zh-CN"/>
        </w:rPr>
        <w:t>致企业复工复产安全生产的一封信（城管领域）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left="0" w:leftChars="0" w:right="0" w:rightChars="0" w:firstLine="640" w:firstLineChars="200"/>
        <w:textAlignment w:val="auto"/>
        <w:rPr>
          <w:rFonts w:hint="eastAsia" w:ascii="宋体" w:hAnsi="宋体" w:eastAsia="仿宋_GB2312" w:cs="仿宋_GB2312"/>
          <w:snapToGrid w:val="0"/>
          <w:kern w:val="0"/>
          <w:sz w:val="32"/>
          <w:szCs w:val="32"/>
          <w:lang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left="0" w:leftChars="0" w:right="0" w:rightChars="0" w:firstLine="480" w:firstLineChars="150"/>
        <w:textAlignment w:val="auto"/>
        <w:rPr>
          <w:rFonts w:hint="eastAsia" w:ascii="宋体" w:hAnsi="宋体" w:eastAsia="仿宋_GB2312" w:cs="仿宋_GB2312"/>
          <w:snapToGrid w:val="0"/>
          <w:kern w:val="0"/>
          <w:sz w:val="32"/>
          <w:szCs w:val="32"/>
          <w:lang w:val="en-US" w:eastAsia="zh-CN" w:bidi="ar-SA"/>
        </w:rPr>
      </w:pPr>
      <w:r>
        <w:rPr>
          <w:rFonts w:hint="eastAsia" w:ascii="宋体" w:hAnsi="宋体" w:eastAsia="仿宋_GB2312" w:cs="仿宋_GB2312"/>
          <w:snapToGrid w:val="0"/>
          <w:kern w:val="0"/>
          <w:sz w:val="32"/>
          <w:szCs w:val="32"/>
          <w:lang w:val="en-US" w:eastAsia="zh-CN" w:bidi="ar-SA"/>
        </w:rPr>
        <w:t>当前，企业复产复工期即将到来，为了企业的稳定发展和员工的健康平安，确保一季度“开门稳”“开门红”，特别提示您：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left="0" w:leftChars="0" w:right="0" w:rightChars="0" w:firstLine="482" w:firstLineChars="150"/>
        <w:textAlignment w:val="auto"/>
        <w:rPr>
          <w:rFonts w:hint="eastAsia" w:ascii="宋体" w:hAnsi="宋体" w:eastAsia="仿宋_GB2312" w:cs="仿宋_GB2312"/>
          <w:snapToGrid w:val="0"/>
          <w:kern w:val="0"/>
          <w:sz w:val="32"/>
          <w:szCs w:val="32"/>
          <w:lang w:val="en-US" w:eastAsia="zh-CN" w:bidi="ar-SA"/>
        </w:rPr>
      </w:pPr>
      <w:r>
        <w:rPr>
          <w:rFonts w:hint="eastAsia" w:ascii="宋体" w:hAnsi="宋体" w:eastAsia="仿宋_GB2312" w:cs="仿宋_GB2312"/>
          <w:b/>
          <w:bCs/>
          <w:snapToGrid w:val="0"/>
          <w:kern w:val="0"/>
          <w:sz w:val="32"/>
          <w:szCs w:val="32"/>
          <w:lang w:val="en-US" w:eastAsia="zh-CN" w:bidi="ar-SA"/>
        </w:rPr>
        <w:t>一定要</w:t>
      </w:r>
      <w:r>
        <w:rPr>
          <w:rFonts w:hint="eastAsia" w:ascii="宋体" w:hAnsi="宋体" w:eastAsia="仿宋_GB2312" w:cs="仿宋_GB2312"/>
          <w:snapToGrid w:val="0"/>
          <w:kern w:val="0"/>
          <w:sz w:val="32"/>
          <w:szCs w:val="32"/>
          <w:lang w:val="en-US" w:eastAsia="zh-CN" w:bidi="ar-SA"/>
        </w:rPr>
        <w:t>召开企业领导班子安全生产专题会议，细化制订和落实复工复产方案，完善的安全保障技术措施。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left="0" w:leftChars="0" w:right="0" w:rightChars="0" w:firstLine="482" w:firstLineChars="150"/>
        <w:textAlignment w:val="auto"/>
        <w:rPr>
          <w:rFonts w:hint="eastAsia" w:ascii="宋体" w:hAnsi="宋体" w:eastAsia="仿宋_GB2312" w:cs="仿宋_GB2312"/>
          <w:snapToGrid w:val="0"/>
          <w:kern w:val="0"/>
          <w:sz w:val="32"/>
          <w:szCs w:val="32"/>
          <w:lang w:val="en-US" w:eastAsia="zh-CN" w:bidi="ar-SA"/>
        </w:rPr>
      </w:pPr>
      <w:r>
        <w:rPr>
          <w:rFonts w:hint="eastAsia" w:ascii="宋体" w:hAnsi="宋体" w:eastAsia="仿宋_GB2312" w:cs="仿宋_GB2312"/>
          <w:b/>
          <w:bCs/>
          <w:snapToGrid w:val="0"/>
          <w:kern w:val="0"/>
          <w:sz w:val="32"/>
          <w:szCs w:val="32"/>
          <w:lang w:val="en-US" w:eastAsia="zh-CN" w:bidi="ar-SA"/>
        </w:rPr>
        <w:t>一定要</w:t>
      </w:r>
      <w:r>
        <w:rPr>
          <w:rFonts w:hint="eastAsia" w:ascii="宋体" w:hAnsi="宋体" w:eastAsia="仿宋_GB2312" w:cs="仿宋_GB2312"/>
          <w:snapToGrid w:val="0"/>
          <w:kern w:val="0"/>
          <w:sz w:val="32"/>
          <w:szCs w:val="32"/>
          <w:lang w:val="en-US" w:eastAsia="zh-CN" w:bidi="ar-SA"/>
        </w:rPr>
        <w:t>开展一次全员安全培训，对节后返回原岗位工作的全体员工进行一次安全教育培训，对新员工进行岗前培训。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left="0" w:leftChars="0" w:right="0" w:rightChars="0" w:firstLine="482" w:firstLineChars="150"/>
        <w:textAlignment w:val="auto"/>
        <w:rPr>
          <w:rFonts w:hint="eastAsia" w:ascii="宋体" w:hAnsi="宋体" w:eastAsia="仿宋_GB2312" w:cs="仿宋_GB2312"/>
          <w:snapToGrid w:val="0"/>
          <w:kern w:val="0"/>
          <w:sz w:val="32"/>
          <w:szCs w:val="32"/>
          <w:lang w:val="en-US" w:eastAsia="zh-CN" w:bidi="ar-SA"/>
        </w:rPr>
      </w:pPr>
      <w:r>
        <w:rPr>
          <w:rFonts w:hint="eastAsia" w:ascii="宋体" w:hAnsi="宋体" w:eastAsia="仿宋_GB2312" w:cs="仿宋_GB2312"/>
          <w:b/>
          <w:bCs/>
          <w:snapToGrid w:val="0"/>
          <w:kern w:val="0"/>
          <w:sz w:val="32"/>
          <w:szCs w:val="32"/>
          <w:lang w:val="en-US" w:eastAsia="zh-CN" w:bidi="ar-SA"/>
        </w:rPr>
        <w:t>一定要</w:t>
      </w:r>
      <w:r>
        <w:rPr>
          <w:rFonts w:hint="eastAsia" w:ascii="宋体" w:hAnsi="宋体" w:eastAsia="仿宋_GB2312" w:cs="仿宋_GB2312"/>
          <w:snapToGrid w:val="0"/>
          <w:kern w:val="0"/>
          <w:sz w:val="32"/>
          <w:szCs w:val="32"/>
          <w:lang w:val="en-US" w:eastAsia="zh-CN" w:bidi="ar-SA"/>
        </w:rPr>
        <w:t>开展一次全厂性（范围内）安全检查，对各类生产设备、安全设施、电气设备、仪表、管道、阀门、厂房和消纳场排水设施、运输车辆等安全条件进行全面检查、检修、检测。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left="0" w:leftChars="0" w:right="0" w:rightChars="0" w:firstLine="482" w:firstLineChars="150"/>
        <w:textAlignment w:val="auto"/>
        <w:rPr>
          <w:rFonts w:hint="eastAsia" w:ascii="宋体" w:hAnsi="宋体" w:eastAsia="仿宋_GB2312" w:cs="仿宋_GB2312"/>
          <w:snapToGrid w:val="0"/>
          <w:kern w:val="0"/>
          <w:sz w:val="32"/>
          <w:szCs w:val="32"/>
          <w:lang w:val="en-US" w:eastAsia="zh-CN" w:bidi="ar-SA"/>
        </w:rPr>
      </w:pPr>
      <w:r>
        <w:rPr>
          <w:rFonts w:hint="eastAsia" w:ascii="宋体" w:hAnsi="宋体" w:eastAsia="仿宋_GB2312" w:cs="仿宋_GB2312"/>
          <w:b/>
          <w:bCs/>
          <w:snapToGrid w:val="0"/>
          <w:kern w:val="0"/>
          <w:sz w:val="32"/>
          <w:szCs w:val="32"/>
          <w:lang w:val="en-US" w:eastAsia="zh-CN" w:bidi="ar-SA"/>
        </w:rPr>
        <w:t>一定要</w:t>
      </w:r>
      <w:r>
        <w:rPr>
          <w:rFonts w:hint="eastAsia" w:ascii="宋体" w:hAnsi="宋体" w:eastAsia="仿宋_GB2312" w:cs="仿宋_GB2312"/>
          <w:snapToGrid w:val="0"/>
          <w:kern w:val="0"/>
          <w:sz w:val="32"/>
          <w:szCs w:val="32"/>
          <w:lang w:val="en-US" w:eastAsia="zh-CN" w:bidi="ar-SA"/>
        </w:rPr>
        <w:t>制定一套应急处置预案。进一步完善应急预案，提升应急预案的实用性和可操作性，强化员工应急救援培训，完善应急物资准备。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left="0" w:leftChars="0" w:right="0" w:rightChars="0" w:firstLine="480" w:firstLineChars="150"/>
        <w:textAlignment w:val="auto"/>
        <w:rPr>
          <w:rFonts w:hint="eastAsia" w:ascii="宋体" w:hAnsi="宋体" w:eastAsia="仿宋_GB2312" w:cs="仿宋_GB2312"/>
          <w:snapToGrid w:val="0"/>
          <w:kern w:val="0"/>
          <w:sz w:val="32"/>
          <w:szCs w:val="32"/>
          <w:lang w:val="en-US" w:eastAsia="zh-CN" w:bidi="ar-SA"/>
        </w:rPr>
      </w:pPr>
      <w:r>
        <w:rPr>
          <w:rFonts w:hint="eastAsia" w:ascii="宋体" w:hAnsi="宋体" w:eastAsia="仿宋_GB2312" w:cs="仿宋_GB2312"/>
          <w:snapToGrid w:val="0"/>
          <w:kern w:val="0"/>
          <w:sz w:val="32"/>
          <w:szCs w:val="32"/>
          <w:lang w:val="en-US" w:eastAsia="zh-CN" w:bidi="ar-SA"/>
        </w:rPr>
        <w:t>衷心祝愿各企业事业兴旺、蓬勃发展，所有员工身体健康、平安顺遂！</w:t>
      </w:r>
    </w:p>
    <w:p>
      <w:r>
        <w:rPr>
          <w:rFonts w:hint="eastAsia" w:ascii="宋体" w:hAnsi="宋体" w:eastAsia="仿宋_GB2312" w:cs="仿宋_GB2312"/>
          <w:snapToGrid w:val="0"/>
          <w:kern w:val="0"/>
          <w:sz w:val="32"/>
          <w:szCs w:val="32"/>
          <w:lang w:val="en-US" w:eastAsia="zh-CN" w:bidi="ar-SA"/>
        </w:rPr>
        <w:br w:type="page"/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JjYzFlMDA1ZTUwOWVkZDE2MDUwYzg4ZTFmN2FiNTEifQ=="/>
  </w:docVars>
  <w:rsids>
    <w:rsidRoot w:val="72A36074"/>
    <w:rsid w:val="72A36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next w:val="1"/>
    <w:qFormat/>
    <w:uiPriority w:val="0"/>
    <w:pPr>
      <w:ind w:firstLine="585"/>
    </w:pPr>
    <w:rPr>
      <w:rFonts w:ascii="仿宋_GB2312" w:eastAsia="宋体"/>
    </w:rPr>
  </w:style>
  <w:style w:type="paragraph" w:styleId="3">
    <w:name w:val="Balloon Text"/>
    <w:basedOn w:val="1"/>
    <w:next w:val="1"/>
    <w:qFormat/>
    <w:uiPriority w:val="0"/>
    <w:rPr>
      <w:rFonts w:ascii="Times New Roman" w:hAnsi="Times New Roman" w:eastAsia="宋体" w:cs="Times New Roman"/>
      <w:sz w:val="18"/>
      <w:szCs w:val="18"/>
    </w:rPr>
  </w:style>
  <w:style w:type="paragraph" w:styleId="4">
    <w:name w:val="Body Text First Indent 2"/>
    <w:basedOn w:val="2"/>
    <w:next w:val="1"/>
    <w:qFormat/>
    <w:uiPriority w:val="0"/>
    <w:pPr>
      <w:ind w:firstLine="420" w:firstLineChars="200"/>
    </w:pPr>
    <w:rPr>
      <w:rFonts w:ascii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2024-02-26T03:24:00Z</dcterms:created>
  <dc:creator>Cherish\</dc:creator>
  <cp:lastModifiedBy>Cherish\</cp:lastModifiedBy>
  <dcterms:modified xsi:type="dcterms:W3CDTF">2024-02-26T03:24:58Z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5D557592F3014EC89E9C7F44EF1C804A_11</vt:lpwstr>
  </property>
</Properties>
</file>