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94" w:rsidRDefault="00A55694" w:rsidP="001B2C0E">
      <w:pPr>
        <w:spacing w:line="1200" w:lineRule="exact"/>
        <w:rPr>
          <w:rFonts w:ascii="方正小标宋简体" w:eastAsia="方正小标宋简体"/>
          <w:bCs/>
          <w:spacing w:val="150"/>
          <w:sz w:val="100"/>
          <w:szCs w:val="100"/>
        </w:rPr>
      </w:pPr>
    </w:p>
    <w:p w:rsidR="00A55694" w:rsidRPr="00DF031D" w:rsidRDefault="00A55694" w:rsidP="001B2C0E">
      <w:pPr>
        <w:spacing w:line="800" w:lineRule="exact"/>
        <w:rPr>
          <w:rFonts w:ascii="方正小标宋简体" w:eastAsia="方正小标宋简体"/>
          <w:bCs/>
          <w:sz w:val="80"/>
          <w:szCs w:val="80"/>
        </w:rPr>
      </w:pPr>
      <w:r w:rsidRPr="00DF031D">
        <w:rPr>
          <w:rFonts w:ascii="方正小标宋简体" w:eastAsia="方正小标宋简体" w:hint="eastAsia"/>
          <w:bCs/>
          <w:sz w:val="80"/>
          <w:szCs w:val="80"/>
        </w:rPr>
        <w:t>宁化县农业农村局</w:t>
      </w:r>
    </w:p>
    <w:p w:rsidR="00A55694" w:rsidRPr="00DF031D" w:rsidRDefault="00A55694" w:rsidP="001B2C0E">
      <w:pPr>
        <w:spacing w:line="800" w:lineRule="exact"/>
        <w:rPr>
          <w:rFonts w:ascii="方正小标宋简体" w:eastAsia="方正小标宋简体"/>
          <w:bCs/>
          <w:sz w:val="80"/>
          <w:szCs w:val="80"/>
        </w:rPr>
      </w:pPr>
      <w:r>
        <w:rPr>
          <w:rFonts w:ascii="黑体" w:eastAsia="黑体"/>
          <w:bCs/>
          <w:sz w:val="100"/>
          <w:szCs w:val="100"/>
        </w:rPr>
        <w:t xml:space="preserve">              </w:t>
      </w:r>
      <w:r w:rsidRPr="00DF031D">
        <w:rPr>
          <w:rFonts w:ascii="方正小标宋简体" w:eastAsia="方正小标宋简体" w:hint="eastAsia"/>
          <w:bCs/>
          <w:sz w:val="80"/>
          <w:szCs w:val="80"/>
        </w:rPr>
        <w:t>文件</w:t>
      </w:r>
    </w:p>
    <w:p w:rsidR="00A55694" w:rsidRPr="00973F94" w:rsidRDefault="00A55694" w:rsidP="001B2C0E">
      <w:pPr>
        <w:spacing w:line="800" w:lineRule="exact"/>
        <w:rPr>
          <w:rFonts w:ascii="方正小标宋简体" w:eastAsia="方正小标宋简体"/>
          <w:bCs/>
          <w:spacing w:val="160"/>
          <w:sz w:val="80"/>
          <w:szCs w:val="80"/>
        </w:rPr>
      </w:pPr>
      <w:r w:rsidRPr="00973F94">
        <w:rPr>
          <w:rFonts w:ascii="方正小标宋简体" w:eastAsia="方正小标宋简体" w:hint="eastAsia"/>
          <w:bCs/>
          <w:spacing w:val="160"/>
          <w:sz w:val="80"/>
          <w:szCs w:val="80"/>
        </w:rPr>
        <w:t>宁化县财政局</w:t>
      </w:r>
    </w:p>
    <w:p w:rsidR="00A55694" w:rsidRDefault="00A55694" w:rsidP="001B2C0E">
      <w:pPr>
        <w:snapToGrid w:val="0"/>
        <w:spacing w:line="460" w:lineRule="exact"/>
        <w:ind w:leftChars="3572" w:left="7501"/>
        <w:rPr>
          <w:rFonts w:ascii="长城仿宋体" w:eastAsia="长城仿宋体"/>
          <w:sz w:val="32"/>
        </w:rPr>
      </w:pPr>
    </w:p>
    <w:p w:rsidR="00A55694" w:rsidRDefault="00A55694" w:rsidP="001B2C0E">
      <w:pPr>
        <w:spacing w:line="460" w:lineRule="exact"/>
        <w:rPr>
          <w:rFonts w:ascii="长城仿宋体" w:eastAsia="长城仿宋体"/>
        </w:rPr>
      </w:pPr>
      <w:r>
        <w:rPr>
          <w:rFonts w:ascii="长城仿宋体" w:eastAsia="长城仿宋体" w:hint="eastAsia"/>
        </w:rPr>
        <w:t xml:space="preserve">　　　　　　　　　</w:t>
      </w:r>
      <w:r>
        <w:rPr>
          <w:rFonts w:ascii="长城仿宋体" w:eastAsia="长城仿宋体"/>
        </w:rPr>
        <w:t xml:space="preserve">                                                   </w:t>
      </w:r>
    </w:p>
    <w:p w:rsidR="00A55694" w:rsidRPr="002772C2" w:rsidRDefault="00A55694" w:rsidP="001B2C0E">
      <w:pPr>
        <w:spacing w:line="460" w:lineRule="exact"/>
        <w:ind w:firstLineChars="50" w:firstLine="170"/>
        <w:jc w:val="center"/>
        <w:rPr>
          <w:rFonts w:ascii="楷体_GB2312" w:eastAsia="楷体_GB2312" w:hAnsi="楷体" w:cs="宋体"/>
          <w:sz w:val="34"/>
          <w:szCs w:val="34"/>
        </w:rPr>
      </w:pPr>
      <w:r w:rsidRPr="00AD6571">
        <w:rPr>
          <w:rFonts w:ascii="仿宋_GB2312" w:eastAsia="仿宋_GB2312" w:hint="eastAsia"/>
          <w:sz w:val="34"/>
          <w:szCs w:val="34"/>
        </w:rPr>
        <w:t>宁</w:t>
      </w:r>
      <w:r>
        <w:rPr>
          <w:rFonts w:ascii="仿宋_GB2312" w:eastAsia="仿宋_GB2312" w:hint="eastAsia"/>
          <w:sz w:val="34"/>
          <w:szCs w:val="34"/>
        </w:rPr>
        <w:t>农</w:t>
      </w:r>
      <w:r w:rsidRPr="00AD6571">
        <w:rPr>
          <w:rFonts w:ascii="仿宋_GB2312" w:eastAsia="仿宋_GB2312" w:hint="eastAsia"/>
          <w:sz w:val="34"/>
          <w:szCs w:val="34"/>
        </w:rPr>
        <w:t>〔</w:t>
      </w:r>
      <w:r w:rsidRPr="00AD6571">
        <w:rPr>
          <w:rFonts w:ascii="仿宋_GB2312" w:eastAsia="仿宋_GB2312"/>
          <w:sz w:val="34"/>
          <w:szCs w:val="34"/>
        </w:rPr>
        <w:t>20</w:t>
      </w:r>
      <w:r>
        <w:rPr>
          <w:rFonts w:ascii="仿宋_GB2312" w:eastAsia="仿宋_GB2312"/>
          <w:sz w:val="34"/>
          <w:szCs w:val="34"/>
        </w:rPr>
        <w:t>25</w:t>
      </w:r>
      <w:r w:rsidRPr="00AD6571">
        <w:rPr>
          <w:rFonts w:ascii="仿宋_GB2312" w:eastAsia="仿宋_GB2312" w:hint="eastAsia"/>
          <w:sz w:val="34"/>
          <w:szCs w:val="34"/>
        </w:rPr>
        <w:t>〕</w:t>
      </w:r>
      <w:r>
        <w:rPr>
          <w:rFonts w:ascii="仿宋_GB2312" w:eastAsia="仿宋_GB2312"/>
          <w:sz w:val="34"/>
          <w:szCs w:val="34"/>
        </w:rPr>
        <w:t>18</w:t>
      </w:r>
      <w:r w:rsidRPr="00AD6571">
        <w:rPr>
          <w:rFonts w:ascii="仿宋_GB2312" w:eastAsia="仿宋_GB2312" w:hint="eastAsia"/>
          <w:sz w:val="34"/>
          <w:szCs w:val="34"/>
        </w:rPr>
        <w:t>号</w:t>
      </w:r>
    </w:p>
    <w:p w:rsidR="00A55694" w:rsidRDefault="00A55694" w:rsidP="001B2C0E">
      <w:pPr>
        <w:snapToGrid w:val="0"/>
        <w:spacing w:line="600" w:lineRule="exact"/>
        <w:jc w:val="center"/>
        <w:rPr>
          <w:rFonts w:ascii="宋体"/>
          <w:sz w:val="32"/>
          <w:szCs w:val="32"/>
        </w:rPr>
      </w:pPr>
      <w:r>
        <w:rPr>
          <w:noProof/>
        </w:rPr>
        <w:pict>
          <v:line id="Line 7" o:spid="_x0000_s1026" style="position:absolute;left:0;text-align:left;z-index:251658240" from="1.65pt,7.4pt" to="441pt,7.4pt" strokeweight="2.25pt"/>
        </w:pict>
      </w:r>
    </w:p>
    <w:p w:rsidR="00A55694" w:rsidRDefault="00A55694" w:rsidP="001B2C0E">
      <w:pPr>
        <w:spacing w:line="560" w:lineRule="exact"/>
        <w:jc w:val="center"/>
        <w:rPr>
          <w:rFonts w:ascii="方正小标宋简体" w:eastAsia="方正小标宋简体"/>
          <w:color w:val="000000"/>
          <w:sz w:val="41"/>
          <w:szCs w:val="41"/>
        </w:rPr>
      </w:pPr>
      <w:r>
        <w:rPr>
          <w:rFonts w:ascii="方正小标宋简体" w:eastAsia="方正小标宋简体" w:hint="eastAsia"/>
          <w:color w:val="000000"/>
          <w:sz w:val="41"/>
          <w:szCs w:val="41"/>
        </w:rPr>
        <w:t>宁化县农业农村局</w:t>
      </w:r>
      <w:r>
        <w:rPr>
          <w:rFonts w:ascii="方正小标宋简体" w:eastAsia="方正小标宋简体"/>
          <w:color w:val="000000"/>
          <w:sz w:val="41"/>
          <w:szCs w:val="41"/>
        </w:rPr>
        <w:t xml:space="preserve">  </w:t>
      </w:r>
      <w:r>
        <w:rPr>
          <w:rFonts w:ascii="方正小标宋简体" w:eastAsia="方正小标宋简体" w:hint="eastAsia"/>
          <w:color w:val="000000"/>
          <w:sz w:val="41"/>
          <w:szCs w:val="41"/>
        </w:rPr>
        <w:t>宁化县财政局关于印发</w:t>
      </w:r>
    </w:p>
    <w:p w:rsidR="00A55694" w:rsidRDefault="00A55694" w:rsidP="001B2C0E">
      <w:pPr>
        <w:spacing w:line="560" w:lineRule="exact"/>
        <w:jc w:val="center"/>
        <w:rPr>
          <w:rFonts w:ascii="方正小标宋简体" w:eastAsia="方正小标宋简体"/>
          <w:color w:val="000000"/>
          <w:sz w:val="41"/>
          <w:szCs w:val="41"/>
        </w:rPr>
      </w:pPr>
      <w:r>
        <w:rPr>
          <w:rFonts w:ascii="方正小标宋简体" w:eastAsia="方正小标宋简体"/>
          <w:color w:val="000000"/>
          <w:sz w:val="41"/>
          <w:szCs w:val="41"/>
        </w:rPr>
        <w:t>2025</w:t>
      </w:r>
      <w:r>
        <w:rPr>
          <w:rFonts w:ascii="方正小标宋简体" w:eastAsia="方正小标宋简体" w:hint="eastAsia"/>
          <w:color w:val="000000"/>
          <w:sz w:val="41"/>
          <w:szCs w:val="41"/>
        </w:rPr>
        <w:t>年油菜高产示范项目实施方案的通知</w:t>
      </w:r>
    </w:p>
    <w:p w:rsidR="00A55694" w:rsidRPr="001B2C0E" w:rsidRDefault="00A55694" w:rsidP="001B2C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55694" w:rsidRPr="001B2C0E" w:rsidRDefault="00A55694" w:rsidP="001B2C0E">
      <w:pPr>
        <w:spacing w:line="540" w:lineRule="exact"/>
        <w:rPr>
          <w:rFonts w:ascii="仿宋_GB2312" w:eastAsia="仿宋_GB2312"/>
          <w:sz w:val="32"/>
          <w:szCs w:val="32"/>
        </w:rPr>
      </w:pPr>
      <w:r w:rsidRPr="001B2C0E">
        <w:rPr>
          <w:rFonts w:ascii="仿宋_GB2312" w:eastAsia="仿宋_GB2312" w:hint="eastAsia"/>
          <w:sz w:val="32"/>
          <w:szCs w:val="32"/>
        </w:rPr>
        <w:t>各乡（镇）农技站、局属有关股站：</w:t>
      </w:r>
    </w:p>
    <w:p w:rsidR="00A55694" w:rsidRPr="001B2C0E" w:rsidRDefault="00A55694" w:rsidP="001B2C0E">
      <w:pPr>
        <w:spacing w:line="540" w:lineRule="exact"/>
        <w:rPr>
          <w:rFonts w:ascii="仿宋_GB2312" w:eastAsia="仿宋_GB2312"/>
          <w:sz w:val="32"/>
          <w:szCs w:val="32"/>
        </w:rPr>
      </w:pPr>
      <w:r w:rsidRPr="001B2C0E">
        <w:rPr>
          <w:rFonts w:ascii="仿宋_GB2312" w:eastAsia="仿宋_GB2312"/>
          <w:sz w:val="32"/>
          <w:szCs w:val="32"/>
        </w:rPr>
        <w:t xml:space="preserve">     </w:t>
      </w:r>
      <w:r w:rsidRPr="001B2C0E">
        <w:rPr>
          <w:rFonts w:ascii="仿宋_GB2312" w:eastAsia="仿宋_GB2312" w:hint="eastAsia"/>
          <w:sz w:val="32"/>
          <w:szCs w:val="32"/>
        </w:rPr>
        <w:t>根据《福建省财政厅</w:t>
      </w:r>
      <w:r w:rsidRPr="001B2C0E">
        <w:rPr>
          <w:rFonts w:ascii="仿宋_GB2312" w:eastAsia="仿宋_GB2312"/>
          <w:sz w:val="32"/>
          <w:szCs w:val="32"/>
        </w:rPr>
        <w:t xml:space="preserve"> </w:t>
      </w:r>
      <w:r w:rsidRPr="001B2C0E">
        <w:rPr>
          <w:rFonts w:ascii="仿宋_GB2312" w:eastAsia="仿宋_GB2312" w:hint="eastAsia"/>
          <w:sz w:val="32"/>
          <w:szCs w:val="32"/>
        </w:rPr>
        <w:t>福建省农业农村厅关于提前下达</w:t>
      </w:r>
      <w:r w:rsidRPr="001B2C0E">
        <w:rPr>
          <w:rFonts w:ascii="仿宋_GB2312" w:eastAsia="仿宋_GB2312"/>
          <w:sz w:val="32"/>
          <w:szCs w:val="32"/>
        </w:rPr>
        <w:t>2025</w:t>
      </w:r>
      <w:r w:rsidRPr="001B2C0E">
        <w:rPr>
          <w:rFonts w:ascii="仿宋_GB2312" w:eastAsia="仿宋_GB2312" w:hint="eastAsia"/>
          <w:sz w:val="32"/>
          <w:szCs w:val="32"/>
        </w:rPr>
        <w:t>年特色现代农业发展专项资金的通知（闽财农指〔</w:t>
      </w:r>
      <w:r w:rsidRPr="001B2C0E">
        <w:rPr>
          <w:rFonts w:ascii="仿宋_GB2312" w:eastAsia="仿宋_GB2312"/>
          <w:sz w:val="32"/>
          <w:szCs w:val="32"/>
        </w:rPr>
        <w:t>2024</w:t>
      </w:r>
      <w:r w:rsidRPr="001B2C0E">
        <w:rPr>
          <w:rFonts w:ascii="仿宋_GB2312" w:eastAsia="仿宋_GB2312" w:hint="eastAsia"/>
          <w:sz w:val="32"/>
          <w:szCs w:val="32"/>
        </w:rPr>
        <w:t>〕</w:t>
      </w:r>
      <w:r w:rsidRPr="001B2C0E">
        <w:rPr>
          <w:rFonts w:ascii="仿宋_GB2312" w:eastAsia="仿宋_GB2312"/>
          <w:sz w:val="32"/>
          <w:szCs w:val="32"/>
        </w:rPr>
        <w:t>76</w:t>
      </w:r>
      <w:r w:rsidRPr="001B2C0E">
        <w:rPr>
          <w:rFonts w:ascii="仿宋_GB2312" w:eastAsia="仿宋_GB2312" w:hint="eastAsia"/>
          <w:sz w:val="32"/>
          <w:szCs w:val="32"/>
        </w:rPr>
        <w:t>号）》和《福建省农业农村厅关于印发</w:t>
      </w:r>
      <w:r w:rsidRPr="001B2C0E">
        <w:rPr>
          <w:rFonts w:ascii="仿宋_GB2312" w:eastAsia="仿宋_GB2312"/>
          <w:sz w:val="32"/>
          <w:szCs w:val="32"/>
        </w:rPr>
        <w:t>2024</w:t>
      </w:r>
      <w:r w:rsidRPr="001B2C0E">
        <w:rPr>
          <w:rFonts w:ascii="仿宋_GB2312" w:eastAsia="仿宋_GB2312" w:hint="eastAsia"/>
          <w:sz w:val="32"/>
          <w:szCs w:val="32"/>
        </w:rPr>
        <w:t>年油菜试验示范实施方案的通知》（闽农种植函〔</w:t>
      </w:r>
      <w:r w:rsidRPr="001B2C0E">
        <w:rPr>
          <w:rFonts w:ascii="仿宋_GB2312" w:eastAsia="仿宋_GB2312"/>
          <w:sz w:val="32"/>
          <w:szCs w:val="32"/>
        </w:rPr>
        <w:t>2024</w:t>
      </w:r>
      <w:r w:rsidRPr="001B2C0E">
        <w:rPr>
          <w:rFonts w:ascii="仿宋_GB2312" w:eastAsia="仿宋_GB2312" w:hint="eastAsia"/>
          <w:sz w:val="32"/>
          <w:szCs w:val="32"/>
        </w:rPr>
        <w:t>〕</w:t>
      </w:r>
      <w:r w:rsidRPr="001B2C0E">
        <w:rPr>
          <w:rFonts w:ascii="仿宋_GB2312" w:eastAsia="仿宋_GB2312"/>
          <w:sz w:val="32"/>
          <w:szCs w:val="32"/>
        </w:rPr>
        <w:t>51</w:t>
      </w:r>
      <w:r w:rsidRPr="001B2C0E">
        <w:rPr>
          <w:rFonts w:ascii="仿宋_GB2312" w:eastAsia="仿宋_GB2312" w:hint="eastAsia"/>
          <w:sz w:val="32"/>
          <w:szCs w:val="32"/>
        </w:rPr>
        <w:t>号）文件精神，结合我县实际，现将《</w:t>
      </w:r>
      <w:r w:rsidRPr="001B2C0E">
        <w:rPr>
          <w:rFonts w:ascii="仿宋_GB2312" w:eastAsia="仿宋_GB2312"/>
          <w:sz w:val="32"/>
          <w:szCs w:val="32"/>
        </w:rPr>
        <w:t>2025</w:t>
      </w:r>
      <w:r w:rsidRPr="001B2C0E">
        <w:rPr>
          <w:rFonts w:ascii="仿宋_GB2312" w:eastAsia="仿宋_GB2312" w:hint="eastAsia"/>
          <w:sz w:val="32"/>
          <w:szCs w:val="32"/>
        </w:rPr>
        <w:t>年宁化县油菜高产示范项目实施方案》印发给你们，请认真组织实施。</w:t>
      </w:r>
    </w:p>
    <w:p w:rsidR="00A55694" w:rsidRPr="001B2C0E" w:rsidRDefault="00A55694" w:rsidP="001B2C0E">
      <w:pPr>
        <w:pStyle w:val="TOC1"/>
        <w:spacing w:line="540" w:lineRule="exact"/>
        <w:rPr>
          <w:rFonts w:ascii="仿宋_GB2312" w:eastAsia="仿宋_GB2312"/>
          <w:sz w:val="32"/>
          <w:szCs w:val="32"/>
        </w:rPr>
      </w:pPr>
    </w:p>
    <w:p w:rsidR="00A55694" w:rsidRDefault="00A55694" w:rsidP="001B2C0E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A55694" w:rsidRPr="001B2C0E" w:rsidRDefault="00A55694" w:rsidP="001B2C0E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 w:rsidRPr="001B2C0E">
        <w:rPr>
          <w:rFonts w:ascii="仿宋_GB2312" w:eastAsia="仿宋_GB2312" w:hint="eastAsia"/>
          <w:sz w:val="32"/>
          <w:szCs w:val="32"/>
        </w:rPr>
        <w:t>宁化县农业农村局</w:t>
      </w:r>
      <w:r w:rsidRPr="001B2C0E">
        <w:rPr>
          <w:rFonts w:ascii="仿宋_GB2312" w:eastAsia="仿宋_GB2312"/>
          <w:sz w:val="32"/>
          <w:szCs w:val="32"/>
        </w:rPr>
        <w:t xml:space="preserve">          </w:t>
      </w:r>
      <w:r w:rsidRPr="001B2C0E">
        <w:rPr>
          <w:rFonts w:ascii="仿宋_GB2312" w:eastAsia="仿宋_GB2312" w:hint="eastAsia"/>
          <w:sz w:val="32"/>
          <w:szCs w:val="32"/>
        </w:rPr>
        <w:t>宁化县财政局</w:t>
      </w:r>
    </w:p>
    <w:p w:rsidR="00A55694" w:rsidRPr="001B2C0E" w:rsidRDefault="00A55694" w:rsidP="001B2C0E">
      <w:pPr>
        <w:spacing w:line="540" w:lineRule="exact"/>
        <w:rPr>
          <w:rFonts w:ascii="仿宋_GB2312" w:eastAsia="仿宋_GB2312"/>
          <w:sz w:val="32"/>
          <w:szCs w:val="32"/>
        </w:rPr>
      </w:pPr>
      <w:r w:rsidRPr="001B2C0E"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25"/>
        </w:smartTagPr>
        <w:r w:rsidRPr="001B2C0E">
          <w:rPr>
            <w:rFonts w:ascii="仿宋_GB2312" w:eastAsia="仿宋_GB2312"/>
            <w:sz w:val="32"/>
            <w:szCs w:val="32"/>
          </w:rPr>
          <w:t>2025</w:t>
        </w:r>
        <w:r w:rsidRPr="001B2C0E">
          <w:rPr>
            <w:rFonts w:ascii="仿宋_GB2312" w:eastAsia="仿宋_GB2312" w:hint="eastAsia"/>
            <w:sz w:val="32"/>
            <w:szCs w:val="32"/>
          </w:rPr>
          <w:t>年</w:t>
        </w:r>
        <w:r w:rsidRPr="001B2C0E">
          <w:rPr>
            <w:rFonts w:ascii="仿宋_GB2312" w:eastAsia="仿宋_GB2312"/>
            <w:sz w:val="32"/>
            <w:szCs w:val="32"/>
          </w:rPr>
          <w:t>4</w:t>
        </w:r>
        <w:r w:rsidRPr="001B2C0E">
          <w:rPr>
            <w:rFonts w:ascii="仿宋_GB2312" w:eastAsia="仿宋_GB2312" w:hint="eastAsia"/>
            <w:sz w:val="32"/>
            <w:szCs w:val="32"/>
          </w:rPr>
          <w:t>月</w:t>
        </w:r>
        <w:r w:rsidRPr="001B2C0E">
          <w:rPr>
            <w:rFonts w:ascii="仿宋_GB2312" w:eastAsia="仿宋_GB2312"/>
            <w:sz w:val="32"/>
            <w:szCs w:val="32"/>
          </w:rPr>
          <w:t>21</w:t>
        </w:r>
        <w:r w:rsidRPr="001B2C0E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A55694" w:rsidRPr="001B2C0E" w:rsidRDefault="00A55694" w:rsidP="001B2C0E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/>
    <w:p w:rsidR="00A55694" w:rsidRDefault="00A55694" w:rsidP="001B2C0E">
      <w:pPr>
        <w:pStyle w:val="a"/>
        <w:ind w:firstLine="420"/>
      </w:pPr>
    </w:p>
    <w:p w:rsidR="00A55694" w:rsidRPr="001B2C0E" w:rsidRDefault="00A55694" w:rsidP="001B2C0E"/>
    <w:p w:rsidR="00A55694" w:rsidRDefault="00A55694" w:rsidP="001B2C0E">
      <w:pPr>
        <w:spacing w:line="500" w:lineRule="exact"/>
        <w:ind w:firstLineChars="50" w:firstLine="105"/>
        <w:rPr>
          <w:rFonts w:ascii="仿宋_GB2312" w:eastAsia="仿宋_GB2312"/>
          <w:bCs/>
          <w:sz w:val="30"/>
          <w:szCs w:val="30"/>
        </w:rPr>
      </w:pPr>
      <w:r>
        <w:rPr>
          <w:noProof/>
        </w:rPr>
        <w:pict>
          <v:line id="直接连接符 1" o:spid="_x0000_s1027" style="position:absolute;left:0;text-align:left;z-index:251659264" from="-3.75pt,.2pt" to="453.2pt,.2pt"/>
        </w:pict>
      </w:r>
      <w:r>
        <w:rPr>
          <w:rFonts w:ascii="仿宋_GB2312" w:eastAsia="仿宋_GB2312" w:hint="eastAsia"/>
          <w:bCs/>
          <w:sz w:val="30"/>
          <w:szCs w:val="30"/>
        </w:rPr>
        <w:t>宁化县农业农村局办公室</w:t>
      </w:r>
      <w:r>
        <w:rPr>
          <w:rFonts w:ascii="仿宋_GB2312" w:eastAsia="仿宋_GB2312"/>
          <w:bCs/>
          <w:sz w:val="30"/>
          <w:szCs w:val="30"/>
        </w:rPr>
        <w:t xml:space="preserve">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25"/>
        </w:smartTagPr>
        <w:r>
          <w:rPr>
            <w:rFonts w:ascii="仿宋_GB2312" w:eastAsia="仿宋_GB2312"/>
            <w:bCs/>
            <w:sz w:val="30"/>
            <w:szCs w:val="30"/>
          </w:rPr>
          <w:t>2025</w:t>
        </w:r>
        <w:r>
          <w:rPr>
            <w:rFonts w:ascii="仿宋_GB2312" w:eastAsia="仿宋_GB2312" w:hint="eastAsia"/>
            <w:bCs/>
            <w:sz w:val="30"/>
            <w:szCs w:val="30"/>
          </w:rPr>
          <w:t>年</w:t>
        </w:r>
        <w:r>
          <w:rPr>
            <w:rFonts w:ascii="仿宋_GB2312" w:eastAsia="仿宋_GB2312"/>
            <w:bCs/>
            <w:sz w:val="30"/>
            <w:szCs w:val="30"/>
          </w:rPr>
          <w:t>4</w:t>
        </w:r>
        <w:r>
          <w:rPr>
            <w:rFonts w:ascii="仿宋_GB2312" w:eastAsia="仿宋_GB2312" w:hint="eastAsia"/>
            <w:bCs/>
            <w:sz w:val="30"/>
            <w:szCs w:val="30"/>
          </w:rPr>
          <w:t>月</w:t>
        </w:r>
        <w:r>
          <w:rPr>
            <w:rFonts w:ascii="仿宋_GB2312" w:eastAsia="仿宋_GB2312"/>
            <w:bCs/>
            <w:sz w:val="30"/>
            <w:szCs w:val="30"/>
          </w:rPr>
          <w:t>21</w:t>
        </w:r>
        <w:r>
          <w:rPr>
            <w:rFonts w:ascii="仿宋_GB2312" w:eastAsia="仿宋_GB2312" w:hint="eastAsia"/>
            <w:bCs/>
            <w:sz w:val="30"/>
            <w:szCs w:val="30"/>
          </w:rPr>
          <w:t>日</w:t>
        </w:r>
      </w:smartTag>
      <w:r>
        <w:rPr>
          <w:rFonts w:ascii="仿宋_GB2312" w:eastAsia="仿宋_GB2312" w:hint="eastAsia"/>
          <w:bCs/>
          <w:sz w:val="30"/>
          <w:szCs w:val="30"/>
        </w:rPr>
        <w:t>印发</w:t>
      </w:r>
    </w:p>
    <w:p w:rsidR="00A55694" w:rsidRPr="001B2C0E" w:rsidRDefault="00A55694" w:rsidP="001B2C0E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_x0000_s1028" style="position:absolute;left:0;text-align:left;z-index:251660288" from="-5.25pt,4.45pt" to="451.7pt,4.45pt"/>
        </w:pict>
      </w:r>
    </w:p>
    <w:p w:rsidR="00A55694" w:rsidRDefault="00A55694">
      <w:pPr>
        <w:snapToGrid w:val="0"/>
        <w:spacing w:line="590" w:lineRule="exact"/>
        <w:jc w:val="center"/>
        <w:rPr>
          <w:rFonts w:ascii="方正小标宋简体" w:eastAsia="方正小标宋简体" w:cs="方正小标宋简体"/>
          <w:sz w:val="41"/>
          <w:szCs w:val="41"/>
        </w:rPr>
      </w:pPr>
    </w:p>
    <w:p w:rsidR="00A55694" w:rsidRDefault="00A55694" w:rsidP="001B2C0E">
      <w:pPr>
        <w:snapToGrid w:val="0"/>
        <w:spacing w:line="590" w:lineRule="exact"/>
        <w:jc w:val="center"/>
        <w:rPr>
          <w:rFonts w:ascii="方正小标宋简体" w:eastAsia="方正小标宋简体" w:cs="方正小标宋简体"/>
          <w:sz w:val="41"/>
          <w:szCs w:val="41"/>
        </w:rPr>
      </w:pPr>
      <w:r>
        <w:rPr>
          <w:rFonts w:ascii="方正小标宋简体" w:eastAsia="方正小标宋简体" w:cs="方正小标宋简体"/>
          <w:sz w:val="41"/>
          <w:szCs w:val="41"/>
        </w:rPr>
        <w:t>2025</w:t>
      </w:r>
      <w:r>
        <w:rPr>
          <w:rFonts w:ascii="方正小标宋简体" w:eastAsia="方正小标宋简体" w:cs="方正小标宋简体" w:hint="eastAsia"/>
          <w:sz w:val="41"/>
          <w:szCs w:val="41"/>
        </w:rPr>
        <w:t>年宁化县油菜高产示范项目实施方案</w:t>
      </w:r>
    </w:p>
    <w:p w:rsidR="00A55694" w:rsidRDefault="00A55694">
      <w:pPr>
        <w:widowControl/>
        <w:spacing w:line="590" w:lineRule="exact"/>
        <w:ind w:firstLineChars="200" w:firstLine="620"/>
        <w:rPr>
          <w:rFonts w:ascii="仿宋_GB2312" w:eastAsia="仿宋_GB2312" w:cs="仿宋_GB2312"/>
          <w:kern w:val="0"/>
          <w:sz w:val="31"/>
          <w:szCs w:val="31"/>
        </w:rPr>
      </w:pPr>
    </w:p>
    <w:p w:rsidR="00A55694" w:rsidRPr="001B2C0E" w:rsidRDefault="00A55694" w:rsidP="001B2C0E">
      <w:pPr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1B2C0E">
        <w:rPr>
          <w:rFonts w:eastAsia="仿宋_GB2312" w:hint="eastAsia"/>
          <w:kern w:val="0"/>
          <w:sz w:val="32"/>
          <w:szCs w:val="32"/>
        </w:rPr>
        <w:t>发展油菜生产不仅可以培肥地力、改良土壤，增加我县油料总产，还可充分挖掘冬闲田潜力，发挥“农旅结合”的田园景观功能。探索育苗移栽等农机农艺的融合发展，力争实现油菜扩面提产。</w:t>
      </w:r>
    </w:p>
    <w:p w:rsidR="00A55694" w:rsidRPr="001B2C0E" w:rsidRDefault="00A55694" w:rsidP="001B2C0E">
      <w:pPr>
        <w:snapToGrid w:val="0"/>
        <w:spacing w:line="540" w:lineRule="exact"/>
        <w:ind w:firstLine="623"/>
        <w:rPr>
          <w:rFonts w:ascii="黑体" w:eastAsia="黑体" w:hAnsi="黑体" w:cs="楷体_GB2312"/>
          <w:sz w:val="32"/>
          <w:szCs w:val="32"/>
        </w:rPr>
      </w:pPr>
      <w:r w:rsidRPr="001B2C0E">
        <w:rPr>
          <w:rFonts w:ascii="黑体" w:eastAsia="黑体" w:hAnsi="黑体" w:cs="楷体_GB2312" w:hint="eastAsia"/>
          <w:sz w:val="32"/>
          <w:szCs w:val="32"/>
        </w:rPr>
        <w:t>一、目标任务</w:t>
      </w:r>
    </w:p>
    <w:p w:rsidR="00A55694" w:rsidRPr="001B2C0E" w:rsidRDefault="00A55694" w:rsidP="001B2C0E">
      <w:pPr>
        <w:snapToGrid w:val="0"/>
        <w:spacing w:line="540" w:lineRule="exact"/>
        <w:ind w:firstLine="623"/>
        <w:rPr>
          <w:rFonts w:eastAsia="仿宋_GB2312"/>
          <w:sz w:val="32"/>
          <w:szCs w:val="32"/>
        </w:rPr>
      </w:pPr>
      <w:r w:rsidRPr="001B2C0E">
        <w:rPr>
          <w:rFonts w:eastAsia="仿宋_GB2312" w:hint="eastAsia"/>
          <w:sz w:val="32"/>
          <w:szCs w:val="32"/>
        </w:rPr>
        <w:t>全县建设连片或相对集中连片百亩以上油菜生产示范片</w:t>
      </w:r>
      <w:r w:rsidRPr="001B2C0E">
        <w:rPr>
          <w:rFonts w:eastAsia="仿宋_GB2312"/>
          <w:sz w:val="32"/>
          <w:szCs w:val="32"/>
        </w:rPr>
        <w:t>4</w:t>
      </w:r>
      <w:r w:rsidRPr="001B2C0E">
        <w:rPr>
          <w:rFonts w:eastAsia="仿宋_GB2312" w:hint="eastAsia"/>
          <w:sz w:val="32"/>
          <w:szCs w:val="32"/>
        </w:rPr>
        <w:t>个以上，示范面积</w:t>
      </w:r>
      <w:r w:rsidRPr="001B2C0E">
        <w:rPr>
          <w:rFonts w:eastAsia="仿宋_GB2312"/>
          <w:sz w:val="32"/>
          <w:szCs w:val="32"/>
        </w:rPr>
        <w:t>450</w:t>
      </w:r>
      <w:r w:rsidRPr="001B2C0E">
        <w:rPr>
          <w:rFonts w:eastAsia="仿宋_GB2312" w:hint="eastAsia"/>
          <w:sz w:val="32"/>
          <w:szCs w:val="32"/>
        </w:rPr>
        <w:t>亩以上。</w:t>
      </w:r>
    </w:p>
    <w:p w:rsidR="00A55694" w:rsidRPr="001B2C0E" w:rsidRDefault="00A55694" w:rsidP="001B2C0E">
      <w:pPr>
        <w:snapToGrid w:val="0"/>
        <w:spacing w:line="540" w:lineRule="exact"/>
        <w:ind w:firstLine="623"/>
        <w:rPr>
          <w:rFonts w:ascii="黑体" w:eastAsia="黑体" w:hAnsi="黑体" w:cs="楷体_GB2312"/>
          <w:sz w:val="32"/>
          <w:szCs w:val="32"/>
        </w:rPr>
      </w:pPr>
      <w:r w:rsidRPr="001B2C0E">
        <w:rPr>
          <w:rFonts w:ascii="黑体" w:eastAsia="黑体" w:hAnsi="黑体" w:cs="楷体_GB2312" w:hint="eastAsia"/>
          <w:sz w:val="32"/>
          <w:szCs w:val="32"/>
        </w:rPr>
        <w:t>二、建设内容</w:t>
      </w:r>
    </w:p>
    <w:p w:rsidR="00A55694" w:rsidRPr="001B2C0E" w:rsidRDefault="00A55694" w:rsidP="001B2C0E">
      <w:pPr>
        <w:snapToGrid w:val="0"/>
        <w:spacing w:line="540" w:lineRule="exact"/>
        <w:ind w:firstLine="6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楷体_GB2312"/>
          <w:sz w:val="32"/>
          <w:szCs w:val="32"/>
        </w:rPr>
        <w:t>1.</w:t>
      </w:r>
      <w:r w:rsidRPr="001B2C0E">
        <w:rPr>
          <w:rFonts w:ascii="仿宋_GB2312" w:eastAsia="仿宋_GB2312" w:cs="楷体_GB2312" w:hint="eastAsia"/>
          <w:sz w:val="32"/>
          <w:szCs w:val="32"/>
        </w:rPr>
        <w:t>推广优良油菜品种。</w:t>
      </w:r>
      <w:r w:rsidRPr="001B2C0E">
        <w:rPr>
          <w:rFonts w:ascii="仿宋_GB2312" w:eastAsia="仿宋_GB2312" w:hint="eastAsia"/>
          <w:sz w:val="32"/>
          <w:szCs w:val="32"/>
        </w:rPr>
        <w:t>主要推广应用浙双</w:t>
      </w:r>
      <w:r w:rsidRPr="001B2C0E">
        <w:rPr>
          <w:rFonts w:ascii="仿宋_GB2312" w:eastAsia="仿宋_GB2312"/>
          <w:sz w:val="32"/>
          <w:szCs w:val="32"/>
        </w:rPr>
        <w:t>72</w:t>
      </w:r>
      <w:r w:rsidRPr="001B2C0E">
        <w:rPr>
          <w:rFonts w:ascii="仿宋_GB2312" w:eastAsia="仿宋_GB2312" w:hint="eastAsia"/>
          <w:sz w:val="32"/>
          <w:szCs w:val="32"/>
        </w:rPr>
        <w:t>、中双</w:t>
      </w:r>
      <w:r w:rsidRPr="001B2C0E">
        <w:rPr>
          <w:rFonts w:ascii="仿宋_GB2312" w:eastAsia="仿宋_GB2312"/>
          <w:sz w:val="32"/>
          <w:szCs w:val="32"/>
        </w:rPr>
        <w:t>11</w:t>
      </w:r>
      <w:r w:rsidRPr="001B2C0E">
        <w:rPr>
          <w:rFonts w:ascii="仿宋_GB2312" w:eastAsia="仿宋_GB2312" w:hint="eastAsia"/>
          <w:sz w:val="32"/>
          <w:szCs w:val="32"/>
        </w:rPr>
        <w:t>号、阳光</w:t>
      </w:r>
      <w:r w:rsidRPr="001B2C0E">
        <w:rPr>
          <w:rFonts w:ascii="仿宋_GB2312" w:eastAsia="仿宋_GB2312"/>
          <w:sz w:val="32"/>
          <w:szCs w:val="32"/>
        </w:rPr>
        <w:t>131</w:t>
      </w:r>
      <w:r w:rsidRPr="001B2C0E">
        <w:rPr>
          <w:rFonts w:ascii="仿宋_GB2312" w:eastAsia="仿宋_GB2312" w:hint="eastAsia"/>
          <w:sz w:val="32"/>
          <w:szCs w:val="32"/>
        </w:rPr>
        <w:t>、圣光</w:t>
      </w:r>
      <w:r w:rsidRPr="001B2C0E">
        <w:rPr>
          <w:rFonts w:ascii="仿宋_GB2312" w:eastAsia="仿宋_GB2312"/>
          <w:sz w:val="32"/>
          <w:szCs w:val="32"/>
        </w:rPr>
        <w:t>127</w:t>
      </w:r>
      <w:r w:rsidRPr="001B2C0E">
        <w:rPr>
          <w:rFonts w:ascii="仿宋_GB2312" w:eastAsia="仿宋_GB2312" w:hint="eastAsia"/>
          <w:sz w:val="32"/>
          <w:szCs w:val="32"/>
        </w:rPr>
        <w:t>、大地</w:t>
      </w:r>
      <w:r w:rsidRPr="001B2C0E">
        <w:rPr>
          <w:rFonts w:ascii="仿宋_GB2312" w:eastAsia="仿宋_GB2312"/>
          <w:sz w:val="32"/>
          <w:szCs w:val="32"/>
        </w:rPr>
        <w:t>199</w:t>
      </w:r>
      <w:r w:rsidRPr="001B2C0E">
        <w:rPr>
          <w:rFonts w:ascii="仿宋_GB2312" w:eastAsia="仿宋_GB2312" w:hint="eastAsia"/>
          <w:sz w:val="32"/>
          <w:szCs w:val="32"/>
        </w:rPr>
        <w:t>、华油杂</w:t>
      </w:r>
      <w:r w:rsidRPr="001B2C0E">
        <w:rPr>
          <w:rFonts w:ascii="仿宋_GB2312" w:eastAsia="仿宋_GB2312"/>
          <w:sz w:val="32"/>
          <w:szCs w:val="32"/>
        </w:rPr>
        <w:t>50</w:t>
      </w:r>
      <w:r w:rsidRPr="001B2C0E">
        <w:rPr>
          <w:rFonts w:ascii="仿宋_GB2312" w:eastAsia="仿宋_GB2312" w:hint="eastAsia"/>
          <w:sz w:val="32"/>
          <w:szCs w:val="32"/>
        </w:rPr>
        <w:t>、油研</w:t>
      </w:r>
      <w:r w:rsidRPr="001B2C0E">
        <w:rPr>
          <w:rFonts w:ascii="仿宋_GB2312" w:eastAsia="仿宋_GB2312"/>
          <w:sz w:val="32"/>
          <w:szCs w:val="32"/>
        </w:rPr>
        <w:t>11</w:t>
      </w:r>
      <w:r w:rsidRPr="001B2C0E">
        <w:rPr>
          <w:rFonts w:ascii="仿宋_GB2312" w:eastAsia="仿宋_GB2312" w:hint="eastAsia"/>
          <w:sz w:val="32"/>
          <w:szCs w:val="32"/>
        </w:rPr>
        <w:t>号、福油</w:t>
      </w:r>
      <w:r w:rsidRPr="001B2C0E">
        <w:rPr>
          <w:rFonts w:ascii="仿宋_GB2312" w:eastAsia="仿宋_GB2312"/>
          <w:sz w:val="32"/>
          <w:szCs w:val="32"/>
        </w:rPr>
        <w:t>4</w:t>
      </w:r>
      <w:r w:rsidRPr="001B2C0E">
        <w:rPr>
          <w:rFonts w:ascii="仿宋_GB2312" w:eastAsia="仿宋_GB2312" w:hint="eastAsia"/>
          <w:sz w:val="32"/>
          <w:szCs w:val="32"/>
        </w:rPr>
        <w:t>号、亮油</w:t>
      </w:r>
      <w:r w:rsidRPr="001B2C0E">
        <w:rPr>
          <w:rFonts w:ascii="仿宋_GB2312" w:eastAsia="仿宋_GB2312"/>
          <w:sz w:val="32"/>
          <w:szCs w:val="32"/>
        </w:rPr>
        <w:t>9</w:t>
      </w:r>
      <w:r w:rsidRPr="001B2C0E">
        <w:rPr>
          <w:rFonts w:ascii="仿宋_GB2312" w:eastAsia="仿宋_GB2312" w:hint="eastAsia"/>
          <w:sz w:val="32"/>
          <w:szCs w:val="32"/>
        </w:rPr>
        <w:t>号等“双低”油菜品种，兼顾菜用、肥用、观花等功能。</w:t>
      </w:r>
    </w:p>
    <w:p w:rsidR="00A55694" w:rsidRPr="001B2C0E" w:rsidRDefault="00A55694" w:rsidP="001B2C0E">
      <w:pPr>
        <w:snapToGrid w:val="0"/>
        <w:spacing w:line="540" w:lineRule="exact"/>
        <w:ind w:firstLine="62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楷体_GB2312"/>
          <w:sz w:val="32"/>
          <w:szCs w:val="32"/>
        </w:rPr>
        <w:t>2.</w:t>
      </w:r>
      <w:r w:rsidRPr="001B2C0E">
        <w:rPr>
          <w:rFonts w:ascii="仿宋_GB2312" w:eastAsia="仿宋_GB2312" w:cs="楷体_GB2312" w:hint="eastAsia"/>
          <w:sz w:val="32"/>
          <w:szCs w:val="32"/>
        </w:rPr>
        <w:t>集成推广配套技术。</w:t>
      </w:r>
      <w:r w:rsidRPr="001B2C0E">
        <w:rPr>
          <w:rFonts w:ascii="仿宋_GB2312" w:eastAsia="仿宋_GB2312" w:hint="eastAsia"/>
          <w:sz w:val="32"/>
          <w:szCs w:val="32"/>
        </w:rPr>
        <w:t>因地制宜采取板田开沟直播、育苗移栽等方法，推广合理密植、增施有机肥、平衡施肥、追施硼肥、完熟收获、农机农艺融合等配套高产高效技术，着力提高油菜单产水平。</w:t>
      </w:r>
    </w:p>
    <w:p w:rsidR="00A55694" w:rsidRPr="001B2C0E" w:rsidRDefault="00A55694" w:rsidP="001B2C0E">
      <w:pPr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1B2C0E">
        <w:rPr>
          <w:rFonts w:eastAsia="黑体" w:hint="eastAsia"/>
          <w:sz w:val="32"/>
          <w:szCs w:val="32"/>
        </w:rPr>
        <w:t>三、经费安排</w:t>
      </w:r>
    </w:p>
    <w:p w:rsidR="00A55694" w:rsidRPr="001B2C0E" w:rsidRDefault="00A55694" w:rsidP="001B2C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2C0E">
        <w:rPr>
          <w:rFonts w:ascii="仿宋_GB2312" w:eastAsia="仿宋_GB2312"/>
          <w:sz w:val="32"/>
          <w:szCs w:val="32"/>
        </w:rPr>
        <w:t>2025</w:t>
      </w:r>
      <w:r w:rsidRPr="001B2C0E">
        <w:rPr>
          <w:rFonts w:ascii="仿宋_GB2312" w:eastAsia="仿宋_GB2312" w:hint="eastAsia"/>
          <w:sz w:val="32"/>
          <w:szCs w:val="32"/>
        </w:rPr>
        <w:t>年上级安排油菜试验示范补助资金</w:t>
      </w:r>
      <w:r w:rsidRPr="001B2C0E">
        <w:rPr>
          <w:rFonts w:ascii="仿宋_GB2312" w:eastAsia="仿宋_GB2312"/>
          <w:sz w:val="32"/>
          <w:szCs w:val="32"/>
        </w:rPr>
        <w:t>28</w:t>
      </w:r>
      <w:r w:rsidRPr="001B2C0E">
        <w:rPr>
          <w:rFonts w:ascii="仿宋_GB2312" w:eastAsia="仿宋_GB2312" w:hint="eastAsia"/>
          <w:sz w:val="32"/>
          <w:szCs w:val="32"/>
        </w:rPr>
        <w:t>万元，示范片每亩不超过补助</w:t>
      </w:r>
      <w:r w:rsidRPr="001B2C0E">
        <w:rPr>
          <w:rFonts w:ascii="仿宋_GB2312" w:eastAsia="仿宋_GB2312"/>
          <w:sz w:val="32"/>
          <w:szCs w:val="32"/>
        </w:rPr>
        <w:t>500</w:t>
      </w:r>
      <w:r w:rsidRPr="001B2C0E">
        <w:rPr>
          <w:rFonts w:ascii="仿宋_GB2312" w:eastAsia="仿宋_GB2312" w:hint="eastAsia"/>
          <w:sz w:val="32"/>
          <w:szCs w:val="32"/>
        </w:rPr>
        <w:t>元，每个示范片补助资金不得超过</w:t>
      </w:r>
      <w:r w:rsidRPr="001B2C0E">
        <w:rPr>
          <w:rFonts w:ascii="仿宋_GB2312" w:eastAsia="仿宋_GB2312"/>
          <w:sz w:val="32"/>
          <w:szCs w:val="32"/>
        </w:rPr>
        <w:t>7</w:t>
      </w:r>
      <w:r w:rsidRPr="001B2C0E">
        <w:rPr>
          <w:rFonts w:ascii="仿宋_GB2312" w:eastAsia="仿宋_GB2312" w:hint="eastAsia"/>
          <w:sz w:val="32"/>
          <w:szCs w:val="32"/>
        </w:rPr>
        <w:t>万元。该补助不得与油菜扩种项目重复补助。</w:t>
      </w:r>
    </w:p>
    <w:p w:rsidR="00A55694" w:rsidRPr="001B2C0E" w:rsidRDefault="00A55694" w:rsidP="001B2C0E">
      <w:pPr>
        <w:numPr>
          <w:ilvl w:val="0"/>
          <w:numId w:val="1"/>
        </w:numPr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1B2C0E">
        <w:rPr>
          <w:rFonts w:eastAsia="黑体" w:hint="eastAsia"/>
          <w:sz w:val="32"/>
          <w:szCs w:val="32"/>
        </w:rPr>
        <w:t>申报要求</w:t>
      </w:r>
    </w:p>
    <w:p w:rsidR="00A55694" w:rsidRPr="001B2C0E" w:rsidRDefault="00A55694" w:rsidP="001B2C0E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B2C0E">
        <w:rPr>
          <w:rFonts w:ascii="仿宋_GB2312" w:eastAsia="仿宋_GB2312" w:hAnsi="仿宋_GB2312" w:cs="仿宋_GB2312"/>
          <w:color w:val="000000"/>
          <w:sz w:val="32"/>
          <w:szCs w:val="32"/>
        </w:rPr>
        <w:t>1.</w:t>
      </w:r>
      <w:r w:rsidRPr="001B2C0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申报对象：</w:t>
      </w:r>
      <w:r w:rsidRPr="001B2C0E">
        <w:rPr>
          <w:rFonts w:ascii="仿宋_GB2312" w:eastAsia="仿宋_GB2312" w:hint="eastAsia"/>
          <w:sz w:val="32"/>
          <w:szCs w:val="32"/>
        </w:rPr>
        <w:t>申报主体须是在工商部门依法注册的农业企业、农民专业合作社、家庭农场等农业经营主体。提供营业执照复印件与原件备查。</w:t>
      </w:r>
    </w:p>
    <w:p w:rsidR="00A55694" w:rsidRPr="001B2C0E" w:rsidRDefault="00A55694" w:rsidP="001B2C0E">
      <w:pPr>
        <w:pStyle w:val="a"/>
        <w:spacing w:line="5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1B2C0E">
        <w:rPr>
          <w:rFonts w:ascii="仿宋_GB2312" w:eastAsia="仿宋_GB2312" w:hAnsi="仿宋_GB2312" w:cs="仿宋_GB2312"/>
          <w:sz w:val="32"/>
          <w:szCs w:val="32"/>
        </w:rPr>
        <w:t>2.</w:t>
      </w:r>
      <w:r w:rsidRPr="001B2C0E">
        <w:rPr>
          <w:rFonts w:ascii="仿宋_GB2312" w:eastAsia="仿宋_GB2312" w:hAnsi="仿宋_GB2312" w:cs="仿宋_GB2312" w:hint="eastAsia"/>
          <w:sz w:val="32"/>
          <w:szCs w:val="32"/>
        </w:rPr>
        <w:t>申报主体必须是合法经营、诚实守信。提供“国家企业信息信用公示”系统（基础信息、行政许可信息、行政处罚信息、列入经营异常名录信息）和“中国执行信息公开网”（被执行人信息）等查询结果的截图材料打印件。</w:t>
      </w:r>
    </w:p>
    <w:p w:rsidR="00A55694" w:rsidRPr="001B2C0E" w:rsidRDefault="00A55694" w:rsidP="001B2C0E">
      <w:pPr>
        <w:spacing w:line="540" w:lineRule="exact"/>
        <w:rPr>
          <w:rFonts w:eastAsia="仿宋_GB2312"/>
          <w:sz w:val="32"/>
          <w:szCs w:val="32"/>
        </w:rPr>
      </w:pPr>
      <w:r w:rsidRPr="001B2C0E">
        <w:rPr>
          <w:rFonts w:ascii="仿宋_GB2312" w:eastAsia="仿宋_GB2312" w:hAnsi="仿宋_GB2312" w:cs="仿宋_GB2312"/>
          <w:sz w:val="32"/>
          <w:szCs w:val="32"/>
        </w:rPr>
        <w:t xml:space="preserve">    3.</w:t>
      </w:r>
      <w:r w:rsidRPr="001B2C0E">
        <w:rPr>
          <w:rFonts w:ascii="仿宋_GB2312" w:eastAsia="仿宋_GB2312" w:hint="eastAsia"/>
          <w:sz w:val="32"/>
          <w:szCs w:val="32"/>
        </w:rPr>
        <w:t>申报主体没有从事非法金融活动，如变相高息揽储、高利放贷和冒用银行名义运营；没有涉嫌骗取套取国家财政奖补和项目扶持资金。必须提供近三年获得的所有专项资金材料，出具不以同一项目违规多头、重复申报骗取财政资金承诺书。</w:t>
      </w:r>
    </w:p>
    <w:p w:rsidR="00A55694" w:rsidRPr="001B2C0E" w:rsidRDefault="00A55694" w:rsidP="001B2C0E">
      <w:pPr>
        <w:pStyle w:val="a"/>
        <w:spacing w:line="540" w:lineRule="exact"/>
        <w:ind w:firstLine="640"/>
        <w:rPr>
          <w:sz w:val="32"/>
          <w:szCs w:val="32"/>
        </w:rPr>
      </w:pPr>
      <w:r w:rsidRPr="001B2C0E">
        <w:rPr>
          <w:rFonts w:ascii="仿宋_GB2312" w:eastAsia="仿宋_GB2312" w:hAnsi="仿宋_GB2312" w:cs="仿宋_GB2312"/>
          <w:color w:val="000000"/>
          <w:sz w:val="32"/>
          <w:szCs w:val="32"/>
        </w:rPr>
        <w:t>4.</w:t>
      </w:r>
      <w:r w:rsidRPr="001B2C0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实施主体填写申报表，乡镇农技站审核，乡（镇）政府同意后报县农业农村局备案。</w:t>
      </w:r>
    </w:p>
    <w:p w:rsidR="00A55694" w:rsidRPr="001B2C0E" w:rsidRDefault="00A55694" w:rsidP="001B2C0E">
      <w:pPr>
        <w:pStyle w:val="a"/>
        <w:spacing w:line="54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1B2C0E"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 w:rsidRPr="001B2C0E">
        <w:rPr>
          <w:rFonts w:ascii="仿宋_GB2312" w:eastAsia="仿宋_GB2312" w:hAnsi="仿宋_GB2312" w:cs="仿宋_GB2312"/>
          <w:sz w:val="32"/>
          <w:szCs w:val="32"/>
        </w:rPr>
        <w:t>.</w:t>
      </w:r>
      <w:r w:rsidRPr="001B2C0E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1B2C0E">
        <w:rPr>
          <w:rFonts w:ascii="仿宋_GB2312" w:eastAsia="仿宋_GB2312" w:hAnsi="仿宋_GB2312" w:cs="仿宋_GB2312"/>
          <w:sz w:val="32"/>
          <w:szCs w:val="32"/>
        </w:rPr>
        <w:t>2024</w:t>
      </w:r>
      <w:r w:rsidRPr="001B2C0E">
        <w:rPr>
          <w:rFonts w:ascii="仿宋_GB2312" w:eastAsia="仿宋_GB2312" w:hAnsi="仿宋_GB2312" w:cs="仿宋_GB2312" w:hint="eastAsia"/>
          <w:sz w:val="32"/>
          <w:szCs w:val="32"/>
        </w:rPr>
        <w:t>年秋冬种油菜的实施主体连片或相对连片种植面积</w:t>
      </w:r>
      <w:r w:rsidRPr="001B2C0E">
        <w:rPr>
          <w:rFonts w:ascii="仿宋_GB2312" w:eastAsia="仿宋_GB2312" w:hAnsi="仿宋_GB2312" w:cs="仿宋_GB2312"/>
          <w:sz w:val="32"/>
          <w:szCs w:val="32"/>
        </w:rPr>
        <w:t>100</w:t>
      </w:r>
      <w:r w:rsidRPr="001B2C0E">
        <w:rPr>
          <w:rFonts w:ascii="仿宋_GB2312" w:eastAsia="仿宋_GB2312" w:hAnsi="仿宋_GB2312" w:cs="仿宋_GB2312" w:hint="eastAsia"/>
          <w:sz w:val="32"/>
          <w:szCs w:val="32"/>
        </w:rPr>
        <w:t>亩以上（含</w:t>
      </w:r>
      <w:r w:rsidRPr="001B2C0E">
        <w:rPr>
          <w:rFonts w:ascii="仿宋_GB2312" w:eastAsia="仿宋_GB2312" w:hAnsi="仿宋_GB2312" w:cs="仿宋_GB2312"/>
          <w:sz w:val="32"/>
          <w:szCs w:val="32"/>
        </w:rPr>
        <w:t>100</w:t>
      </w:r>
      <w:r w:rsidRPr="001B2C0E">
        <w:rPr>
          <w:rFonts w:ascii="仿宋_GB2312" w:eastAsia="仿宋_GB2312" w:hAnsi="仿宋_GB2312" w:cs="仿宋_GB2312" w:hint="eastAsia"/>
          <w:sz w:val="32"/>
          <w:szCs w:val="32"/>
        </w:rPr>
        <w:t>亩），且平均亩产达到</w:t>
      </w:r>
      <w:r w:rsidRPr="001B2C0E">
        <w:rPr>
          <w:rFonts w:ascii="仿宋_GB2312" w:eastAsia="仿宋_GB2312" w:hAnsi="仿宋_GB2312" w:cs="仿宋_GB2312"/>
          <w:sz w:val="32"/>
          <w:szCs w:val="32"/>
        </w:rPr>
        <w:t>100</w:t>
      </w:r>
      <w:r w:rsidRPr="001B2C0E">
        <w:rPr>
          <w:rFonts w:ascii="仿宋_GB2312" w:eastAsia="仿宋_GB2312" w:hAnsi="仿宋_GB2312" w:cs="仿宋_GB2312" w:hint="eastAsia"/>
          <w:sz w:val="32"/>
          <w:szCs w:val="32"/>
        </w:rPr>
        <w:t>公斤以上。</w:t>
      </w:r>
      <w:r w:rsidRPr="001B2C0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县农业农村局将组织相关人员对示范片进行田间实割测产验收，验收合格后将补助资金直接拨付到实施主体账户。</w:t>
      </w:r>
    </w:p>
    <w:p w:rsidR="00A55694" w:rsidRDefault="00A55694" w:rsidP="001B2C0E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1B2C0E">
        <w:rPr>
          <w:rFonts w:eastAsia="黑体" w:hint="eastAsia"/>
          <w:sz w:val="32"/>
          <w:szCs w:val="32"/>
        </w:rPr>
        <w:t>五、申报时间</w:t>
      </w:r>
    </w:p>
    <w:p w:rsidR="00A55694" w:rsidRPr="001B2C0E" w:rsidRDefault="00A55694" w:rsidP="001B2C0E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1B2C0E">
        <w:rPr>
          <w:rFonts w:ascii="仿宋_GB2312" w:eastAsia="仿宋_GB2312" w:hAnsi="仿宋_GB2312" w:cs="仿宋_GB2312" w:hint="eastAsia"/>
          <w:sz w:val="32"/>
          <w:szCs w:val="32"/>
        </w:rPr>
        <w:t>申报主体需报送项目申报表及其必要的附件，并装订成册，书面材料一份（附电子</w:t>
      </w:r>
      <w:bookmarkStart w:id="0" w:name="_GoBack"/>
      <w:bookmarkEnd w:id="0"/>
      <w:r w:rsidRPr="001B2C0E">
        <w:rPr>
          <w:rFonts w:ascii="仿宋_GB2312" w:eastAsia="仿宋_GB2312" w:hAnsi="仿宋_GB2312" w:cs="仿宋_GB2312" w:hint="eastAsia"/>
          <w:sz w:val="32"/>
          <w:szCs w:val="32"/>
        </w:rPr>
        <w:t>版，发送</w:t>
      </w:r>
      <w:r w:rsidRPr="001B2C0E">
        <w:rPr>
          <w:rFonts w:ascii="仿宋_GB2312" w:eastAsia="仿宋_GB2312" w:hAnsi="仿宋_GB2312" w:cs="仿宋_GB2312"/>
          <w:sz w:val="32"/>
          <w:szCs w:val="32"/>
        </w:rPr>
        <w:t>smnhnjz@126.com</w:t>
      </w:r>
      <w:r w:rsidRPr="001B2C0E">
        <w:rPr>
          <w:rFonts w:ascii="仿宋_GB2312" w:eastAsia="仿宋_GB2312" w:hAnsi="仿宋_GB2312" w:cs="仿宋_GB2312" w:hint="eastAsia"/>
          <w:sz w:val="32"/>
          <w:szCs w:val="32"/>
        </w:rPr>
        <w:t>邮箱）。书面材料申报截止时间为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25"/>
        </w:smartTagPr>
        <w:r w:rsidRPr="001B2C0E">
          <w:rPr>
            <w:rFonts w:ascii="仿宋_GB2312" w:eastAsia="仿宋_GB2312" w:hAnsi="仿宋_GB2312" w:cs="仿宋_GB2312"/>
            <w:sz w:val="32"/>
            <w:szCs w:val="32"/>
          </w:rPr>
          <w:t>2025</w:t>
        </w:r>
        <w:r w:rsidRPr="001B2C0E"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 w:rsidRPr="001B2C0E">
          <w:rPr>
            <w:rFonts w:ascii="仿宋_GB2312" w:eastAsia="仿宋_GB2312" w:hAnsi="仿宋_GB2312" w:cs="仿宋_GB2312"/>
            <w:sz w:val="32"/>
            <w:szCs w:val="32"/>
          </w:rPr>
          <w:t>4</w:t>
        </w:r>
        <w:r w:rsidRPr="001B2C0E"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 w:rsidRPr="001B2C0E">
          <w:rPr>
            <w:rFonts w:ascii="仿宋_GB2312" w:eastAsia="仿宋_GB2312" w:hAnsi="仿宋_GB2312" w:cs="仿宋_GB2312"/>
            <w:sz w:val="32"/>
            <w:szCs w:val="32"/>
          </w:rPr>
          <w:t>28</w:t>
        </w:r>
        <w:r w:rsidRPr="001B2C0E"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  <w:r w:rsidRPr="001B2C0E">
        <w:rPr>
          <w:rFonts w:ascii="仿宋_GB2312" w:eastAsia="仿宋_GB2312" w:hAnsi="仿宋_GB2312" w:cs="仿宋_GB2312" w:hint="eastAsia"/>
          <w:sz w:val="32"/>
          <w:szCs w:val="32"/>
        </w:rPr>
        <w:t>，逾期不予受理。</w:t>
      </w:r>
    </w:p>
    <w:p w:rsidR="00A55694" w:rsidRPr="001B2C0E" w:rsidRDefault="00A55694" w:rsidP="001B2C0E">
      <w:pPr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 w:rsidRPr="001B2C0E">
        <w:rPr>
          <w:rFonts w:eastAsia="黑体" w:hint="eastAsia"/>
          <w:sz w:val="32"/>
          <w:szCs w:val="32"/>
        </w:rPr>
        <w:t>六、保障措施</w:t>
      </w:r>
    </w:p>
    <w:p w:rsidR="00A55694" w:rsidRPr="001B2C0E" w:rsidRDefault="00A55694" w:rsidP="001B2C0E">
      <w:pPr>
        <w:snapToGrid w:val="0"/>
        <w:spacing w:line="54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1B2C0E">
        <w:rPr>
          <w:rFonts w:ascii="仿宋_GB2312" w:eastAsia="仿宋_GB2312" w:cs="楷体_GB2312"/>
          <w:sz w:val="32"/>
          <w:szCs w:val="32"/>
        </w:rPr>
        <w:t>1.</w:t>
      </w:r>
      <w:r w:rsidRPr="001B2C0E">
        <w:rPr>
          <w:rFonts w:ascii="仿宋_GB2312" w:eastAsia="仿宋_GB2312" w:cs="楷体_GB2312" w:hint="eastAsia"/>
          <w:sz w:val="32"/>
          <w:szCs w:val="32"/>
        </w:rPr>
        <w:t>加强组织领导。</w:t>
      </w:r>
      <w:r w:rsidRPr="001B2C0E">
        <w:rPr>
          <w:rFonts w:ascii="仿宋_GB2312" w:eastAsia="仿宋_GB2312" w:hint="eastAsia"/>
          <w:sz w:val="32"/>
          <w:szCs w:val="32"/>
        </w:rPr>
        <w:t>县农业农村局成立工作领导小组（附件</w:t>
      </w:r>
      <w:r w:rsidRPr="001B2C0E">
        <w:rPr>
          <w:rFonts w:ascii="仿宋_GB2312" w:eastAsia="仿宋_GB2312"/>
          <w:sz w:val="32"/>
          <w:szCs w:val="32"/>
        </w:rPr>
        <w:t>1</w:t>
      </w:r>
      <w:r w:rsidRPr="001B2C0E">
        <w:rPr>
          <w:rFonts w:ascii="仿宋_GB2312" w:eastAsia="仿宋_GB2312" w:hint="eastAsia"/>
          <w:sz w:val="32"/>
          <w:szCs w:val="32"/>
        </w:rPr>
        <w:t>），整合农学、植保、土肥、农机等有关技术人员，加强与科研单位的对接，在试验设计、示范片建设、生产技术指导、产量测定、产品产销衔接等油菜生产全过程，精心组织实施，并在油菜生产的关键生育时期开展巡回指导和观摩等活动，提高油菜试验效果，提高示范片单产，发挥示范片的引领带动作用。</w:t>
      </w:r>
    </w:p>
    <w:p w:rsidR="00A55694" w:rsidRPr="001B2C0E" w:rsidRDefault="00A55694" w:rsidP="001B2C0E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2C0E">
        <w:rPr>
          <w:rFonts w:ascii="仿宋_GB2312" w:eastAsia="仿宋_GB2312" w:cs="楷体_GB2312"/>
          <w:sz w:val="32"/>
          <w:szCs w:val="32"/>
        </w:rPr>
        <w:t>2.</w:t>
      </w:r>
      <w:r w:rsidRPr="001B2C0E">
        <w:rPr>
          <w:rFonts w:ascii="仿宋_GB2312" w:eastAsia="仿宋_GB2312" w:cs="楷体_GB2312" w:hint="eastAsia"/>
          <w:sz w:val="32"/>
          <w:szCs w:val="32"/>
        </w:rPr>
        <w:t>合理资金使用。</w:t>
      </w:r>
      <w:r w:rsidRPr="001B2C0E">
        <w:rPr>
          <w:rFonts w:ascii="仿宋_GB2312" w:eastAsia="仿宋_GB2312" w:hint="eastAsia"/>
          <w:sz w:val="32"/>
          <w:szCs w:val="32"/>
        </w:rPr>
        <w:t>根据示范片建设的实际需要，围绕油菜单产提升、兼顾经营主体种植收益，合理安排资金使用。资金重点用于地租、临时雇工、油菜毯状育苗播种设备、油菜移栽机、油菜直播机、油菜收割机、油菜烘干机、物化补贴、社会化服务、专家指导与技术服务、培训观摩、项目测产验收、标牌树立、与科研单位合作开展深化研究费用等方面的支出。</w:t>
      </w:r>
    </w:p>
    <w:p w:rsidR="00A55694" w:rsidRPr="001B2C0E" w:rsidRDefault="00A55694" w:rsidP="001B2C0E">
      <w:pPr>
        <w:snapToGrid w:val="0"/>
        <w:spacing w:line="540" w:lineRule="exact"/>
        <w:ind w:firstLine="623"/>
        <w:rPr>
          <w:rFonts w:ascii="仿宋_GB2312" w:eastAsia="仿宋_GB2312"/>
          <w:sz w:val="32"/>
          <w:szCs w:val="32"/>
        </w:rPr>
      </w:pPr>
      <w:r w:rsidRPr="001B2C0E">
        <w:rPr>
          <w:rFonts w:ascii="仿宋_GB2312" w:eastAsia="仿宋_GB2312" w:cs="楷体_GB2312"/>
          <w:sz w:val="32"/>
          <w:szCs w:val="32"/>
        </w:rPr>
        <w:t>3.</w:t>
      </w:r>
      <w:r w:rsidRPr="001B2C0E">
        <w:rPr>
          <w:rFonts w:ascii="仿宋_GB2312" w:eastAsia="仿宋_GB2312" w:cs="楷体_GB2312" w:hint="eastAsia"/>
          <w:sz w:val="32"/>
          <w:szCs w:val="32"/>
        </w:rPr>
        <w:t>及时调度总结。</w:t>
      </w:r>
      <w:r w:rsidRPr="001B2C0E">
        <w:rPr>
          <w:rFonts w:ascii="仿宋_GB2312" w:eastAsia="仿宋_GB2312" w:hint="eastAsia"/>
          <w:sz w:val="32"/>
          <w:szCs w:val="32"/>
        </w:rPr>
        <w:t>项目实施过程中，要及时做好项目实施情况的记录、观察和总结；项目完成后，要将有关高产示范的方案、图片、总结等材料整理成册，于</w:t>
      </w:r>
      <w:r w:rsidRPr="001B2C0E">
        <w:rPr>
          <w:rFonts w:ascii="仿宋_GB2312" w:eastAsia="仿宋_GB2312"/>
          <w:sz w:val="32"/>
          <w:szCs w:val="32"/>
        </w:rPr>
        <w:t>2025</w:t>
      </w:r>
      <w:r w:rsidRPr="001B2C0E">
        <w:rPr>
          <w:rFonts w:ascii="仿宋_GB2312" w:eastAsia="仿宋_GB2312" w:hint="eastAsia"/>
          <w:sz w:val="32"/>
          <w:szCs w:val="32"/>
        </w:rPr>
        <w:t>年</w:t>
      </w:r>
      <w:r w:rsidRPr="001B2C0E">
        <w:rPr>
          <w:rFonts w:ascii="仿宋_GB2312" w:eastAsia="仿宋_GB2312"/>
          <w:sz w:val="32"/>
          <w:szCs w:val="32"/>
        </w:rPr>
        <w:t>6</w:t>
      </w:r>
      <w:r w:rsidRPr="001B2C0E">
        <w:rPr>
          <w:rFonts w:ascii="仿宋_GB2312" w:eastAsia="仿宋_GB2312" w:hint="eastAsia"/>
          <w:sz w:val="32"/>
          <w:szCs w:val="32"/>
        </w:rPr>
        <w:t>月底前报送电子版和纸质文件至省厅种植业管理处。</w:t>
      </w:r>
    </w:p>
    <w:p w:rsidR="00A55694" w:rsidRPr="001B2C0E" w:rsidRDefault="00A55694" w:rsidP="001B2C0E">
      <w:pPr>
        <w:snapToGrid w:val="0"/>
        <w:spacing w:line="540" w:lineRule="exact"/>
        <w:rPr>
          <w:rFonts w:eastAsia="仿宋_GB2312"/>
          <w:sz w:val="32"/>
          <w:szCs w:val="32"/>
        </w:rPr>
      </w:pPr>
    </w:p>
    <w:p w:rsidR="00A55694" w:rsidRPr="001B2C0E" w:rsidRDefault="00A55694" w:rsidP="001B2C0E">
      <w:pPr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B2C0E">
        <w:rPr>
          <w:rFonts w:eastAsia="仿宋_GB2312" w:hint="eastAsia"/>
          <w:sz w:val="32"/>
          <w:szCs w:val="32"/>
        </w:rPr>
        <w:t>附</w:t>
      </w:r>
      <w:r w:rsidRPr="001B2C0E">
        <w:rPr>
          <w:rFonts w:ascii="仿宋_GB2312" w:eastAsia="仿宋_GB2312" w:hint="eastAsia"/>
          <w:sz w:val="32"/>
          <w:szCs w:val="32"/>
        </w:rPr>
        <w:t>件：</w:t>
      </w:r>
      <w:r w:rsidRPr="001B2C0E">
        <w:rPr>
          <w:rFonts w:ascii="仿宋_GB2312" w:eastAsia="仿宋_GB2312"/>
          <w:sz w:val="32"/>
          <w:szCs w:val="32"/>
        </w:rPr>
        <w:t>1. 2025</w:t>
      </w:r>
      <w:r w:rsidRPr="001B2C0E">
        <w:rPr>
          <w:rFonts w:ascii="仿宋_GB2312" w:eastAsia="仿宋_GB2312" w:hint="eastAsia"/>
          <w:sz w:val="32"/>
          <w:szCs w:val="32"/>
        </w:rPr>
        <w:t>年宁化县油菜高产示范项目领导小组名单</w:t>
      </w:r>
    </w:p>
    <w:p w:rsidR="00A55694" w:rsidRPr="001B2C0E" w:rsidRDefault="00A55694" w:rsidP="001B2C0E">
      <w:pPr>
        <w:pStyle w:val="a"/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 w:rsidRPr="001B2C0E">
        <w:rPr>
          <w:rFonts w:ascii="仿宋_GB2312" w:eastAsia="仿宋_GB2312"/>
          <w:sz w:val="32"/>
          <w:szCs w:val="32"/>
        </w:rPr>
        <w:t xml:space="preserve">      2.</w:t>
      </w:r>
      <w:r>
        <w:rPr>
          <w:rFonts w:ascii="仿宋_GB2312" w:eastAsia="仿宋_GB2312"/>
          <w:sz w:val="32"/>
          <w:szCs w:val="32"/>
        </w:rPr>
        <w:t xml:space="preserve"> </w:t>
      </w:r>
      <w:r w:rsidRPr="001B2C0E">
        <w:rPr>
          <w:rFonts w:ascii="仿宋_GB2312" w:eastAsia="仿宋_GB2312"/>
          <w:sz w:val="32"/>
          <w:szCs w:val="32"/>
        </w:rPr>
        <w:t>2025</w:t>
      </w:r>
      <w:r w:rsidRPr="001B2C0E">
        <w:rPr>
          <w:rFonts w:ascii="仿宋_GB2312" w:eastAsia="仿宋_GB2312" w:hint="eastAsia"/>
          <w:sz w:val="32"/>
          <w:szCs w:val="32"/>
        </w:rPr>
        <w:t>年宁化县油菜高产示范项目申报表</w:t>
      </w:r>
    </w:p>
    <w:p w:rsidR="00A55694" w:rsidRPr="001B2C0E" w:rsidRDefault="00A55694" w:rsidP="001B2C0E">
      <w:pPr>
        <w:pStyle w:val="a"/>
        <w:spacing w:line="540" w:lineRule="exact"/>
        <w:ind w:firstLine="640"/>
        <w:rPr>
          <w:sz w:val="32"/>
          <w:szCs w:val="32"/>
        </w:rPr>
      </w:pPr>
    </w:p>
    <w:p w:rsidR="00A55694" w:rsidRPr="001B2C0E" w:rsidRDefault="00A55694" w:rsidP="001B2C0E">
      <w:pPr>
        <w:snapToGrid w:val="0"/>
        <w:spacing w:line="590" w:lineRule="exact"/>
        <w:ind w:firstLineChars="500" w:firstLine="1600"/>
        <w:rPr>
          <w:rFonts w:eastAsia="仿宋_GB2312"/>
          <w:sz w:val="32"/>
          <w:szCs w:val="32"/>
        </w:rPr>
      </w:pPr>
    </w:p>
    <w:p w:rsidR="00A55694" w:rsidRPr="001B2C0E" w:rsidRDefault="00A55694">
      <w:pPr>
        <w:rPr>
          <w:rFonts w:eastAsia="仿宋_GB2312"/>
          <w:sz w:val="32"/>
          <w:szCs w:val="32"/>
        </w:rPr>
      </w:pPr>
    </w:p>
    <w:p w:rsidR="00A55694" w:rsidRPr="001B2C0E" w:rsidRDefault="00A55694">
      <w:pPr>
        <w:rPr>
          <w:rFonts w:eastAsia="仿宋_GB2312"/>
          <w:sz w:val="32"/>
          <w:szCs w:val="32"/>
        </w:rPr>
      </w:pPr>
    </w:p>
    <w:p w:rsidR="00A55694" w:rsidRDefault="00A55694">
      <w:pPr>
        <w:rPr>
          <w:rFonts w:eastAsia="仿宋_GB2312"/>
          <w:sz w:val="31"/>
          <w:szCs w:val="31"/>
        </w:rPr>
      </w:pPr>
    </w:p>
    <w:p w:rsidR="00A55694" w:rsidRDefault="00A55694">
      <w:pPr>
        <w:rPr>
          <w:rFonts w:eastAsia="仿宋_GB2312"/>
          <w:sz w:val="31"/>
          <w:szCs w:val="31"/>
        </w:rPr>
      </w:pPr>
    </w:p>
    <w:p w:rsidR="00A55694" w:rsidRDefault="00A55694">
      <w:pPr>
        <w:rPr>
          <w:rFonts w:eastAsia="仿宋_GB2312"/>
          <w:sz w:val="31"/>
          <w:szCs w:val="31"/>
        </w:rPr>
      </w:pPr>
    </w:p>
    <w:p w:rsidR="00A55694" w:rsidRDefault="00A55694">
      <w:pPr>
        <w:rPr>
          <w:rFonts w:eastAsia="仿宋_GB2312"/>
          <w:sz w:val="31"/>
          <w:szCs w:val="31"/>
        </w:rPr>
      </w:pPr>
    </w:p>
    <w:p w:rsidR="00A55694" w:rsidRDefault="00A55694">
      <w:pPr>
        <w:snapToGrid w:val="0"/>
        <w:spacing w:line="590" w:lineRule="exact"/>
        <w:ind w:firstLineChars="300" w:firstLine="1080"/>
        <w:rPr>
          <w:rFonts w:ascii="方正小标宋简体" w:eastAsia="方正小标宋简体"/>
          <w:sz w:val="36"/>
          <w:szCs w:val="36"/>
        </w:rPr>
      </w:pPr>
    </w:p>
    <w:p w:rsidR="00A55694" w:rsidRPr="001B2C0E" w:rsidRDefault="00A55694">
      <w:pPr>
        <w:snapToGrid w:val="0"/>
        <w:spacing w:line="590" w:lineRule="exact"/>
        <w:rPr>
          <w:rFonts w:ascii="黑体" w:eastAsia="黑体" w:hAnsi="黑体"/>
          <w:sz w:val="32"/>
          <w:szCs w:val="32"/>
        </w:rPr>
      </w:pPr>
      <w:r w:rsidRPr="001B2C0E">
        <w:rPr>
          <w:rFonts w:ascii="黑体" w:eastAsia="黑体" w:hAnsi="黑体" w:hint="eastAsia"/>
          <w:sz w:val="32"/>
          <w:szCs w:val="32"/>
        </w:rPr>
        <w:t>附件</w:t>
      </w:r>
      <w:r w:rsidRPr="001B2C0E">
        <w:rPr>
          <w:rFonts w:ascii="黑体" w:eastAsia="黑体" w:hAnsi="黑体"/>
          <w:sz w:val="32"/>
          <w:szCs w:val="32"/>
        </w:rPr>
        <w:t>1</w:t>
      </w:r>
    </w:p>
    <w:p w:rsidR="00A55694" w:rsidRPr="001B2C0E" w:rsidRDefault="00A55694" w:rsidP="001B2C0E">
      <w:pPr>
        <w:snapToGrid w:val="0"/>
        <w:spacing w:line="590" w:lineRule="exact"/>
        <w:ind w:firstLineChars="200" w:firstLine="800"/>
        <w:jc w:val="center"/>
        <w:rPr>
          <w:rFonts w:ascii="方正小标宋简体" w:eastAsia="方正小标宋简体"/>
          <w:sz w:val="40"/>
          <w:szCs w:val="40"/>
        </w:rPr>
      </w:pPr>
      <w:r w:rsidRPr="001B2C0E">
        <w:rPr>
          <w:rFonts w:ascii="方正小标宋简体" w:eastAsia="方正小标宋简体"/>
          <w:sz w:val="40"/>
          <w:szCs w:val="40"/>
        </w:rPr>
        <w:t>2025</w:t>
      </w:r>
      <w:r w:rsidRPr="001B2C0E">
        <w:rPr>
          <w:rFonts w:ascii="方正小标宋简体" w:eastAsia="方正小标宋简体" w:hint="eastAsia"/>
          <w:sz w:val="40"/>
          <w:szCs w:val="40"/>
        </w:rPr>
        <w:t>年宁化县油菜高产示范项目领导小组名单</w:t>
      </w:r>
    </w:p>
    <w:p w:rsidR="00A55694" w:rsidRDefault="00A55694">
      <w:pPr>
        <w:snapToGrid w:val="0"/>
        <w:spacing w:line="590" w:lineRule="exact"/>
        <w:rPr>
          <w:rFonts w:eastAsia="仿宋_GB2312"/>
          <w:sz w:val="31"/>
          <w:szCs w:val="31"/>
        </w:rPr>
      </w:pPr>
    </w:p>
    <w:p w:rsidR="00A55694" w:rsidRDefault="00A55694">
      <w:pPr>
        <w:snapToGrid w:val="0"/>
        <w:spacing w:line="59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为建设油菜高产示范片，推广油菜优良品种，集成推广配套技术，推进农机农艺融合，发挥示范引领作用，整合农学、植保、土肥、农机等有关技术人员，经研究，成立宁化县油菜高产示范项目实施领导小组，组成人员如下：</w:t>
      </w:r>
    </w:p>
    <w:p w:rsidR="00A55694" w:rsidRDefault="00A55694">
      <w:pPr>
        <w:snapToGrid w:val="0"/>
        <w:spacing w:line="59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组</w:t>
      </w:r>
      <w:r>
        <w:rPr>
          <w:rFonts w:eastAsia="仿宋_GB2312"/>
          <w:sz w:val="31"/>
          <w:szCs w:val="31"/>
        </w:rPr>
        <w:t xml:space="preserve">  </w:t>
      </w:r>
      <w:r>
        <w:rPr>
          <w:rFonts w:eastAsia="仿宋_GB2312" w:hint="eastAsia"/>
          <w:sz w:val="31"/>
          <w:szCs w:val="31"/>
        </w:rPr>
        <w:t>长：凌延平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 w:hint="eastAsia"/>
          <w:sz w:val="31"/>
          <w:szCs w:val="31"/>
        </w:rPr>
        <w:t>县农业机械推广中心</w:t>
      </w:r>
    </w:p>
    <w:p w:rsidR="00A55694" w:rsidRDefault="00A55694">
      <w:pPr>
        <w:snapToGrid w:val="0"/>
        <w:spacing w:line="59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副组长：邱剑华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 w:hint="eastAsia"/>
          <w:sz w:val="31"/>
          <w:szCs w:val="31"/>
        </w:rPr>
        <w:t>县农技站</w:t>
      </w:r>
      <w:r>
        <w:rPr>
          <w:rFonts w:eastAsia="仿宋_GB2312"/>
          <w:sz w:val="31"/>
          <w:szCs w:val="31"/>
        </w:rPr>
        <w:t xml:space="preserve">  </w:t>
      </w:r>
    </w:p>
    <w:p w:rsidR="00A55694" w:rsidRDefault="00A55694">
      <w:pPr>
        <w:snapToGrid w:val="0"/>
        <w:spacing w:line="59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成</w:t>
      </w:r>
      <w:r>
        <w:rPr>
          <w:rFonts w:eastAsia="仿宋_GB2312"/>
          <w:sz w:val="31"/>
          <w:szCs w:val="31"/>
        </w:rPr>
        <w:t xml:space="preserve">  </w:t>
      </w:r>
      <w:r>
        <w:rPr>
          <w:rFonts w:eastAsia="仿宋_GB2312" w:hint="eastAsia"/>
          <w:sz w:val="31"/>
          <w:szCs w:val="31"/>
        </w:rPr>
        <w:t>员：卓美兰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 w:hint="eastAsia"/>
          <w:sz w:val="31"/>
          <w:szCs w:val="31"/>
        </w:rPr>
        <w:t>县植保站</w:t>
      </w:r>
    </w:p>
    <w:p w:rsidR="00A55694" w:rsidRDefault="00A55694">
      <w:pPr>
        <w:snapToGrid w:val="0"/>
        <w:spacing w:line="59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       </w:t>
      </w:r>
      <w:r>
        <w:rPr>
          <w:rFonts w:eastAsia="仿宋_GB2312" w:hint="eastAsia"/>
          <w:sz w:val="31"/>
          <w:szCs w:val="31"/>
        </w:rPr>
        <w:t>张伍才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 w:hint="eastAsia"/>
          <w:sz w:val="31"/>
          <w:szCs w:val="31"/>
        </w:rPr>
        <w:t>县土肥站</w:t>
      </w:r>
    </w:p>
    <w:p w:rsidR="00A55694" w:rsidRDefault="00A55694">
      <w:pPr>
        <w:snapToGrid w:val="0"/>
        <w:spacing w:line="59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       </w:t>
      </w:r>
      <w:r>
        <w:rPr>
          <w:rFonts w:eastAsia="仿宋_GB2312" w:hint="eastAsia"/>
          <w:sz w:val="31"/>
          <w:szCs w:val="31"/>
        </w:rPr>
        <w:t>张运潭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 w:hint="eastAsia"/>
          <w:sz w:val="31"/>
          <w:szCs w:val="31"/>
        </w:rPr>
        <w:t>县种子站</w:t>
      </w:r>
    </w:p>
    <w:p w:rsidR="00A55694" w:rsidRDefault="00A55694">
      <w:pPr>
        <w:snapToGrid w:val="0"/>
        <w:spacing w:line="59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       </w:t>
      </w:r>
      <w:r>
        <w:rPr>
          <w:rFonts w:eastAsia="仿宋_GB2312" w:hint="eastAsia"/>
          <w:sz w:val="31"/>
          <w:szCs w:val="31"/>
        </w:rPr>
        <w:t>陈</w:t>
      </w:r>
      <w:r>
        <w:rPr>
          <w:rFonts w:eastAsia="仿宋_GB2312"/>
          <w:sz w:val="31"/>
          <w:szCs w:val="31"/>
        </w:rPr>
        <w:t xml:space="preserve">  </w:t>
      </w:r>
      <w:r>
        <w:rPr>
          <w:rFonts w:eastAsia="仿宋_GB2312" w:hint="eastAsia"/>
          <w:sz w:val="31"/>
          <w:szCs w:val="31"/>
        </w:rPr>
        <w:t>琳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 w:hint="eastAsia"/>
          <w:sz w:val="31"/>
          <w:szCs w:val="31"/>
        </w:rPr>
        <w:t>县农机办</w:t>
      </w:r>
    </w:p>
    <w:p w:rsidR="00A55694" w:rsidRDefault="00A55694">
      <w:pPr>
        <w:snapToGrid w:val="0"/>
        <w:spacing w:line="59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       </w:t>
      </w:r>
      <w:r>
        <w:rPr>
          <w:rFonts w:eastAsia="仿宋_GB2312" w:hint="eastAsia"/>
          <w:sz w:val="31"/>
          <w:szCs w:val="31"/>
        </w:rPr>
        <w:t>陈勍颖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 w:hint="eastAsia"/>
          <w:sz w:val="31"/>
          <w:szCs w:val="31"/>
        </w:rPr>
        <w:t>县农技站</w:t>
      </w:r>
    </w:p>
    <w:p w:rsidR="00A55694" w:rsidRDefault="00A55694">
      <w:pPr>
        <w:snapToGrid w:val="0"/>
        <w:spacing w:line="59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       </w:t>
      </w:r>
      <w:r>
        <w:rPr>
          <w:rFonts w:eastAsia="仿宋_GB2312" w:hint="eastAsia"/>
          <w:sz w:val="31"/>
          <w:szCs w:val="31"/>
        </w:rPr>
        <w:t>张</w:t>
      </w:r>
      <w:r>
        <w:rPr>
          <w:rFonts w:eastAsia="仿宋_GB2312"/>
          <w:sz w:val="31"/>
          <w:szCs w:val="31"/>
        </w:rPr>
        <w:t xml:space="preserve">  </w:t>
      </w:r>
      <w:r>
        <w:rPr>
          <w:rFonts w:eastAsia="仿宋_GB2312" w:hint="eastAsia"/>
          <w:sz w:val="31"/>
          <w:szCs w:val="31"/>
        </w:rPr>
        <w:t>斌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 w:hint="eastAsia"/>
          <w:sz w:val="31"/>
          <w:szCs w:val="31"/>
        </w:rPr>
        <w:t>县农技站</w:t>
      </w:r>
    </w:p>
    <w:p w:rsidR="00A55694" w:rsidRDefault="00A55694">
      <w:pPr>
        <w:rPr>
          <w:rFonts w:eastAsia="仿宋_GB2312"/>
          <w:sz w:val="31"/>
          <w:szCs w:val="31"/>
        </w:rPr>
      </w:pPr>
      <w:r>
        <w:rPr>
          <w:rFonts w:eastAsia="仿宋_GB2312" w:hint="eastAsia"/>
          <w:sz w:val="31"/>
          <w:szCs w:val="31"/>
        </w:rPr>
        <w:t>领导小组下设办公室，办公地点设在县农技站，由陈</w:t>
      </w:r>
      <w:r>
        <w:rPr>
          <w:rFonts w:ascii="微软雅黑" w:eastAsia="微软雅黑" w:hAnsi="微软雅黑" w:cs="微软雅黑" w:hint="eastAsia"/>
          <w:sz w:val="31"/>
          <w:szCs w:val="31"/>
        </w:rPr>
        <w:t>勍</w:t>
      </w:r>
      <w:r>
        <w:rPr>
          <w:rFonts w:eastAsia="仿宋_GB2312" w:hint="eastAsia"/>
          <w:sz w:val="31"/>
          <w:szCs w:val="31"/>
        </w:rPr>
        <w:t>颖同志兼任办公室主任，负责该项目的日常实施。</w:t>
      </w:r>
    </w:p>
    <w:p w:rsidR="00A55694" w:rsidRDefault="00A55694" w:rsidP="001B2C0E">
      <w:pPr>
        <w:pStyle w:val="a"/>
        <w:ind w:firstLine="620"/>
        <w:rPr>
          <w:rFonts w:eastAsia="仿宋_GB2312"/>
          <w:sz w:val="31"/>
          <w:szCs w:val="31"/>
        </w:rPr>
      </w:pPr>
    </w:p>
    <w:p w:rsidR="00A55694" w:rsidRDefault="00A55694">
      <w:pPr>
        <w:rPr>
          <w:rFonts w:eastAsia="仿宋_GB2312"/>
          <w:sz w:val="31"/>
          <w:szCs w:val="31"/>
        </w:rPr>
      </w:pPr>
    </w:p>
    <w:p w:rsidR="00A55694" w:rsidRDefault="00A55694" w:rsidP="001B2C0E">
      <w:pPr>
        <w:pStyle w:val="a"/>
        <w:ind w:firstLine="620"/>
        <w:rPr>
          <w:rFonts w:eastAsia="仿宋_GB2312"/>
          <w:sz w:val="31"/>
          <w:szCs w:val="31"/>
        </w:rPr>
      </w:pPr>
    </w:p>
    <w:p w:rsidR="00A55694" w:rsidRDefault="00A55694">
      <w:pPr>
        <w:rPr>
          <w:rFonts w:eastAsia="仿宋_GB2312"/>
          <w:sz w:val="31"/>
          <w:szCs w:val="31"/>
        </w:rPr>
      </w:pPr>
    </w:p>
    <w:p w:rsidR="00A55694" w:rsidRDefault="00A55694" w:rsidP="001B2C0E">
      <w:pPr>
        <w:pStyle w:val="a"/>
        <w:ind w:firstLine="620"/>
        <w:rPr>
          <w:rFonts w:eastAsia="仿宋_GB2312"/>
          <w:sz w:val="31"/>
          <w:szCs w:val="31"/>
        </w:rPr>
      </w:pPr>
    </w:p>
    <w:p w:rsidR="00A55694" w:rsidRPr="001B2C0E" w:rsidRDefault="00A55694" w:rsidP="001B2C0E"/>
    <w:p w:rsidR="00A55694" w:rsidRDefault="00A55694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2</w:t>
      </w:r>
    </w:p>
    <w:tbl>
      <w:tblPr>
        <w:tblpPr w:leftFromText="180" w:rightFromText="180" w:vertAnchor="text" w:horzAnchor="page" w:tblpXSpec="center" w:tblpY="1018"/>
        <w:tblOverlap w:val="never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6"/>
        <w:gridCol w:w="2034"/>
        <w:gridCol w:w="2049"/>
        <w:gridCol w:w="1970"/>
      </w:tblGrid>
      <w:tr w:rsidR="00A55694" w:rsidTr="001B2C0E">
        <w:trPr>
          <w:trHeight w:val="769"/>
        </w:trPr>
        <w:tc>
          <w:tcPr>
            <w:tcW w:w="3086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申报主体名称（盖章）</w:t>
            </w:r>
          </w:p>
        </w:tc>
        <w:tc>
          <w:tcPr>
            <w:tcW w:w="6053" w:type="dxa"/>
            <w:gridSpan w:val="3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55694" w:rsidTr="001B2C0E">
        <w:tc>
          <w:tcPr>
            <w:tcW w:w="3086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负责人姓名</w:t>
            </w:r>
          </w:p>
        </w:tc>
        <w:tc>
          <w:tcPr>
            <w:tcW w:w="2034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9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70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55694" w:rsidTr="001B2C0E">
        <w:tc>
          <w:tcPr>
            <w:tcW w:w="3086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种植村别</w:t>
            </w:r>
          </w:p>
        </w:tc>
        <w:tc>
          <w:tcPr>
            <w:tcW w:w="2034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9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种植地点</w:t>
            </w:r>
          </w:p>
        </w:tc>
        <w:tc>
          <w:tcPr>
            <w:tcW w:w="1970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55694" w:rsidTr="001B2C0E">
        <w:tc>
          <w:tcPr>
            <w:tcW w:w="3086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种植面积</w:t>
            </w:r>
          </w:p>
        </w:tc>
        <w:tc>
          <w:tcPr>
            <w:tcW w:w="2034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9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种植品种</w:t>
            </w:r>
          </w:p>
        </w:tc>
        <w:tc>
          <w:tcPr>
            <w:tcW w:w="1970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55694" w:rsidTr="001B2C0E">
        <w:trPr>
          <w:trHeight w:val="773"/>
        </w:trPr>
        <w:tc>
          <w:tcPr>
            <w:tcW w:w="3086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播种时间</w:t>
            </w:r>
          </w:p>
        </w:tc>
        <w:tc>
          <w:tcPr>
            <w:tcW w:w="2034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49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预计收割时间</w:t>
            </w:r>
          </w:p>
        </w:tc>
        <w:tc>
          <w:tcPr>
            <w:tcW w:w="1970" w:type="dxa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A55694" w:rsidTr="001B2C0E">
        <w:trPr>
          <w:trHeight w:val="1422"/>
        </w:trPr>
        <w:tc>
          <w:tcPr>
            <w:tcW w:w="3086" w:type="dxa"/>
            <w:vAlign w:val="center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所在村委会意见</w:t>
            </w:r>
          </w:p>
        </w:tc>
        <w:tc>
          <w:tcPr>
            <w:tcW w:w="6053" w:type="dxa"/>
            <w:gridSpan w:val="3"/>
          </w:tcPr>
          <w:p w:rsidR="00A55694" w:rsidRDefault="00A55694">
            <w:pPr>
              <w:spacing w:line="6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55694" w:rsidRDefault="00A55694">
            <w:pPr>
              <w:spacing w:line="6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55694" w:rsidRDefault="00A55694">
            <w:pPr>
              <w:spacing w:line="600" w:lineRule="exact"/>
              <w:ind w:firstLineChars="100" w:firstLine="3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盖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章：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  <w:tr w:rsidR="00A55694" w:rsidTr="001B2C0E">
        <w:trPr>
          <w:trHeight w:val="1554"/>
        </w:trPr>
        <w:tc>
          <w:tcPr>
            <w:tcW w:w="3086" w:type="dxa"/>
            <w:vAlign w:val="center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所在乡（镇）农技站</w:t>
            </w:r>
          </w:p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6053" w:type="dxa"/>
            <w:gridSpan w:val="3"/>
          </w:tcPr>
          <w:p w:rsidR="00A55694" w:rsidRDefault="00A55694">
            <w:pPr>
              <w:spacing w:line="600" w:lineRule="exact"/>
              <w:ind w:firstLineChars="300" w:firstLine="9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55694" w:rsidRDefault="00A55694">
            <w:pPr>
              <w:spacing w:line="600" w:lineRule="exact"/>
              <w:ind w:firstLineChars="300" w:firstLine="9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55694" w:rsidRDefault="00A55694">
            <w:pPr>
              <w:spacing w:line="600" w:lineRule="exact"/>
              <w:ind w:firstLineChars="100" w:firstLine="3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盖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章：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  <w:tr w:rsidR="00A55694" w:rsidTr="001B2C0E">
        <w:trPr>
          <w:trHeight w:val="1390"/>
        </w:trPr>
        <w:tc>
          <w:tcPr>
            <w:tcW w:w="3086" w:type="dxa"/>
            <w:vAlign w:val="center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所在乡（镇）政府意见</w:t>
            </w:r>
          </w:p>
        </w:tc>
        <w:tc>
          <w:tcPr>
            <w:tcW w:w="6053" w:type="dxa"/>
            <w:gridSpan w:val="3"/>
          </w:tcPr>
          <w:p w:rsidR="00A55694" w:rsidRDefault="00A55694">
            <w:pPr>
              <w:spacing w:line="6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55694" w:rsidRDefault="00A55694">
            <w:pPr>
              <w:spacing w:line="6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55694" w:rsidRDefault="00A55694">
            <w:pPr>
              <w:spacing w:line="600" w:lineRule="exact"/>
              <w:ind w:firstLineChars="100" w:firstLine="3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盖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章：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  <w:tr w:rsidR="00A55694" w:rsidTr="001B2C0E">
        <w:trPr>
          <w:trHeight w:val="1861"/>
        </w:trPr>
        <w:tc>
          <w:tcPr>
            <w:tcW w:w="3086" w:type="dxa"/>
            <w:vAlign w:val="center"/>
          </w:tcPr>
          <w:p w:rsidR="00A55694" w:rsidRDefault="00A55694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县级农业部门意见</w:t>
            </w:r>
          </w:p>
        </w:tc>
        <w:tc>
          <w:tcPr>
            <w:tcW w:w="6053" w:type="dxa"/>
            <w:gridSpan w:val="3"/>
          </w:tcPr>
          <w:p w:rsidR="00A55694" w:rsidRDefault="00A55694">
            <w:pPr>
              <w:spacing w:line="600" w:lineRule="exact"/>
              <w:ind w:firstLineChars="300" w:firstLine="9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55694" w:rsidRDefault="00A55694">
            <w:pPr>
              <w:spacing w:line="600" w:lineRule="exact"/>
              <w:ind w:firstLineChars="300" w:firstLine="9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A55694" w:rsidRDefault="00A55694">
            <w:pPr>
              <w:spacing w:line="600" w:lineRule="exact"/>
              <w:ind w:firstLineChars="100" w:firstLine="3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盖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章：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A55694" w:rsidRDefault="00A55694"/>
    <w:p w:rsidR="00A55694" w:rsidRDefault="00A55694" w:rsidP="001B2C0E">
      <w:pPr>
        <w:ind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年宁化县油菜高产示范项目申报表</w:t>
      </w:r>
    </w:p>
    <w:sectPr w:rsidR="00A55694" w:rsidSect="001B2C0E">
      <w:footerReference w:type="even" r:id="rId7"/>
      <w:footerReference w:type="default" r:id="rId8"/>
      <w:pgSz w:w="11906" w:h="16838" w:code="9"/>
      <w:pgMar w:top="1440" w:right="1474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94" w:rsidRDefault="00A55694">
      <w:r>
        <w:separator/>
      </w:r>
    </w:p>
  </w:endnote>
  <w:endnote w:type="continuationSeparator" w:id="0">
    <w:p w:rsidR="00A55694" w:rsidRDefault="00A5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长城仿宋体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94" w:rsidRDefault="00A55694" w:rsidP="003B469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5694" w:rsidRDefault="00A55694" w:rsidP="001B2C0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94" w:rsidRPr="001B2C0E" w:rsidRDefault="00A55694" w:rsidP="003B4692">
    <w:pPr>
      <w:pStyle w:val="Footer"/>
      <w:framePr w:wrap="around" w:vAnchor="text" w:hAnchor="margin" w:xAlign="outside" w:y="1"/>
      <w:rPr>
        <w:rStyle w:val="PageNumber"/>
        <w:rFonts w:ascii="宋体"/>
        <w:sz w:val="24"/>
        <w:szCs w:val="24"/>
      </w:rPr>
    </w:pPr>
    <w:r w:rsidRPr="001B2C0E">
      <w:rPr>
        <w:rStyle w:val="PageNumber"/>
        <w:rFonts w:ascii="宋体" w:hAnsi="宋体"/>
        <w:sz w:val="24"/>
        <w:szCs w:val="24"/>
      </w:rPr>
      <w:fldChar w:fldCharType="begin"/>
    </w:r>
    <w:r w:rsidRPr="001B2C0E">
      <w:rPr>
        <w:rStyle w:val="PageNumber"/>
        <w:rFonts w:ascii="宋体" w:hAnsi="宋体"/>
        <w:sz w:val="24"/>
        <w:szCs w:val="24"/>
      </w:rPr>
      <w:instrText xml:space="preserve">PAGE  </w:instrText>
    </w:r>
    <w:r w:rsidRPr="001B2C0E">
      <w:rPr>
        <w:rStyle w:val="PageNumber"/>
        <w:rFonts w:ascii="宋体" w:hAnsi="宋体"/>
        <w:sz w:val="24"/>
        <w:szCs w:val="24"/>
      </w:rPr>
      <w:fldChar w:fldCharType="separate"/>
    </w:r>
    <w:r>
      <w:rPr>
        <w:rStyle w:val="PageNumber"/>
        <w:rFonts w:ascii="宋体" w:hAnsi="宋体"/>
        <w:noProof/>
        <w:sz w:val="24"/>
        <w:szCs w:val="24"/>
      </w:rPr>
      <w:t>- 1 -</w:t>
    </w:r>
    <w:r w:rsidRPr="001B2C0E">
      <w:rPr>
        <w:rStyle w:val="PageNumber"/>
        <w:rFonts w:ascii="宋体" w:hAnsi="宋体"/>
        <w:sz w:val="24"/>
        <w:szCs w:val="24"/>
      </w:rPr>
      <w:fldChar w:fldCharType="end"/>
    </w:r>
  </w:p>
  <w:p w:rsidR="00A55694" w:rsidRDefault="00A55694" w:rsidP="001B2C0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94" w:rsidRDefault="00A55694">
      <w:r>
        <w:separator/>
      </w:r>
    </w:p>
  </w:footnote>
  <w:footnote w:type="continuationSeparator" w:id="0">
    <w:p w:rsidR="00A55694" w:rsidRDefault="00A55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603F0"/>
    <w:multiLevelType w:val="singleLevel"/>
    <w:tmpl w:val="7C3603F0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D85BC3"/>
    <w:rsid w:val="001B2C0E"/>
    <w:rsid w:val="002772C2"/>
    <w:rsid w:val="003B4692"/>
    <w:rsid w:val="00503659"/>
    <w:rsid w:val="00973F94"/>
    <w:rsid w:val="00987E01"/>
    <w:rsid w:val="00A55694"/>
    <w:rsid w:val="00AD6571"/>
    <w:rsid w:val="00DF031D"/>
    <w:rsid w:val="00EC10F7"/>
    <w:rsid w:val="0D103128"/>
    <w:rsid w:val="0DF91E0E"/>
    <w:rsid w:val="18763A54"/>
    <w:rsid w:val="1A753BED"/>
    <w:rsid w:val="1B750D51"/>
    <w:rsid w:val="1CFA525B"/>
    <w:rsid w:val="224A0BD0"/>
    <w:rsid w:val="34E90278"/>
    <w:rsid w:val="36A506E8"/>
    <w:rsid w:val="39197C6B"/>
    <w:rsid w:val="47F46BC7"/>
    <w:rsid w:val="4B3A0D95"/>
    <w:rsid w:val="55E333F0"/>
    <w:rsid w:val="56A619D5"/>
    <w:rsid w:val="5E923D98"/>
    <w:rsid w:val="602F3F11"/>
    <w:rsid w:val="60BB59D7"/>
    <w:rsid w:val="77C27B77"/>
    <w:rsid w:val="7ED8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01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99"/>
    <w:rsid w:val="00987E01"/>
  </w:style>
  <w:style w:type="paragraph" w:customStyle="1" w:styleId="a">
    <w:name w:val="段"/>
    <w:next w:val="Normal"/>
    <w:uiPriority w:val="99"/>
    <w:rsid w:val="00987E01"/>
    <w:pPr>
      <w:autoSpaceDE w:val="0"/>
      <w:autoSpaceDN w:val="0"/>
      <w:ind w:firstLineChars="200" w:firstLine="200"/>
      <w:jc w:val="both"/>
    </w:pPr>
    <w:rPr>
      <w:rFonts w:ascii="宋体" w:cs="宋体"/>
      <w:kern w:val="0"/>
      <w:szCs w:val="21"/>
    </w:rPr>
  </w:style>
  <w:style w:type="paragraph" w:styleId="Footer">
    <w:name w:val="footer"/>
    <w:basedOn w:val="Normal"/>
    <w:link w:val="FooterChar"/>
    <w:uiPriority w:val="99"/>
    <w:rsid w:val="001B2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2A78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B2C0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B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2A7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377</Words>
  <Characters>2152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宁化县农业农村局</dc:title>
  <dc:subject/>
  <dc:creator>邱剑华</dc:creator>
  <cp:keywords/>
  <dc:description/>
  <cp:lastModifiedBy>lenovo</cp:lastModifiedBy>
  <cp:revision>2</cp:revision>
  <dcterms:created xsi:type="dcterms:W3CDTF">2025-04-22T02:39:00Z</dcterms:created>
  <dcterms:modified xsi:type="dcterms:W3CDTF">2025-04-22T02:39:00Z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DE1BEC4582F24B5CA8AD3DA2286851BE_11</vt:lpwstr>
  </property>
  <property fmtid="{D5CDD505-2E9C-101B-9397-08002B2CF9AE}" pid="4" name="KSOTemplateDocerSaveRecord">
    <vt:lpwstr>eyJoZGlkIjoiZDIwOWU1YzNiOTNkZjdjMTljNjkzZGUwNmJjYzkyZGQiLCJ1c2VySWQiOiI0OTQwNDE2NjcifQ==</vt:lpwstr>
  </property>
</Properties>
</file>