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C4DC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6587AE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项目建设情况及验收结果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805"/>
        <w:gridCol w:w="1445"/>
        <w:gridCol w:w="5006"/>
        <w:gridCol w:w="1282"/>
        <w:gridCol w:w="1402"/>
        <w:gridCol w:w="1104"/>
        <w:gridCol w:w="901"/>
      </w:tblGrid>
      <w:tr w14:paraId="7C65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85" w:type="dxa"/>
            <w:vAlign w:val="center"/>
          </w:tcPr>
          <w:p w14:paraId="23184B7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805" w:type="dxa"/>
            <w:vAlign w:val="center"/>
          </w:tcPr>
          <w:p w14:paraId="5F84FD6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445" w:type="dxa"/>
            <w:vAlign w:val="center"/>
          </w:tcPr>
          <w:p w14:paraId="1F7B0DA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</w:t>
            </w:r>
          </w:p>
          <w:p w14:paraId="526A42B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主体</w:t>
            </w:r>
          </w:p>
        </w:tc>
        <w:tc>
          <w:tcPr>
            <w:tcW w:w="5006" w:type="dxa"/>
            <w:vAlign w:val="center"/>
          </w:tcPr>
          <w:p w14:paraId="7883B4F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项目建设内容</w:t>
            </w:r>
          </w:p>
        </w:tc>
        <w:tc>
          <w:tcPr>
            <w:tcW w:w="1282" w:type="dxa"/>
            <w:vAlign w:val="center"/>
          </w:tcPr>
          <w:p w14:paraId="7AC7F90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总投资金额（万元）</w:t>
            </w:r>
          </w:p>
        </w:tc>
        <w:tc>
          <w:tcPr>
            <w:tcW w:w="1402" w:type="dxa"/>
            <w:vAlign w:val="center"/>
          </w:tcPr>
          <w:p w14:paraId="344D0E4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补助金额（万元）</w:t>
            </w:r>
          </w:p>
        </w:tc>
        <w:tc>
          <w:tcPr>
            <w:tcW w:w="1104" w:type="dxa"/>
            <w:vAlign w:val="center"/>
          </w:tcPr>
          <w:p w14:paraId="1CA02BE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 w14:paraId="5A747F4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地点</w:t>
            </w:r>
          </w:p>
        </w:tc>
        <w:tc>
          <w:tcPr>
            <w:tcW w:w="901" w:type="dxa"/>
            <w:vAlign w:val="center"/>
          </w:tcPr>
          <w:p w14:paraId="346EDD8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验收</w:t>
            </w:r>
          </w:p>
          <w:p w14:paraId="31FEBC5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结果</w:t>
            </w:r>
          </w:p>
        </w:tc>
      </w:tr>
      <w:tr w14:paraId="3FFD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vMerge w:val="restart"/>
            <w:vAlign w:val="center"/>
          </w:tcPr>
          <w:p w14:paraId="5DB8A2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05" w:type="dxa"/>
            <w:vMerge w:val="restart"/>
            <w:vAlign w:val="center"/>
          </w:tcPr>
          <w:p w14:paraId="441C092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</w:rPr>
              <w:t>新型农业经营主体质量提升重点县项目</w:t>
            </w:r>
          </w:p>
        </w:tc>
        <w:tc>
          <w:tcPr>
            <w:tcW w:w="1445" w:type="dxa"/>
            <w:vMerge w:val="restart"/>
            <w:vAlign w:val="center"/>
          </w:tcPr>
          <w:p w14:paraId="0C8347A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</w:rPr>
              <w:t>宁化县</w:t>
            </w:r>
            <w:r>
              <w:rPr>
                <w:rFonts w:hint="eastAsia" w:ascii="仿宋_GB2312" w:eastAsia="仿宋_GB2312"/>
                <w:spacing w:val="6"/>
                <w:sz w:val="28"/>
                <w:szCs w:val="28"/>
                <w:lang w:eastAsia="zh-CN"/>
              </w:rPr>
              <w:t>济村乡盛秋生态家庭农场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B91E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1.沃得牌旋耕机</w:t>
            </w:r>
          </w:p>
        </w:tc>
        <w:tc>
          <w:tcPr>
            <w:tcW w:w="1282" w:type="dxa"/>
            <w:vMerge w:val="restart"/>
            <w:vAlign w:val="center"/>
          </w:tcPr>
          <w:p w14:paraId="1E4FA36B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11.53</w:t>
            </w:r>
          </w:p>
        </w:tc>
        <w:tc>
          <w:tcPr>
            <w:tcW w:w="1402" w:type="dxa"/>
            <w:vMerge w:val="restart"/>
            <w:vAlign w:val="center"/>
          </w:tcPr>
          <w:p w14:paraId="4E58798D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04" w:type="dxa"/>
            <w:vMerge w:val="restart"/>
            <w:vAlign w:val="center"/>
          </w:tcPr>
          <w:p w14:paraId="5A8F8CC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济村乡新田村</w:t>
            </w:r>
          </w:p>
        </w:tc>
        <w:tc>
          <w:tcPr>
            <w:tcW w:w="901" w:type="dxa"/>
            <w:vMerge w:val="restart"/>
            <w:vAlign w:val="center"/>
          </w:tcPr>
          <w:p w14:paraId="7C07EA7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1D1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vMerge w:val="continue"/>
            <w:vAlign w:val="center"/>
          </w:tcPr>
          <w:p w14:paraId="570A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2A2B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0B6F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06" w:type="dxa"/>
            <w:vAlign w:val="center"/>
          </w:tcPr>
          <w:p w14:paraId="0B24E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推介公用品牌</w:t>
            </w:r>
          </w:p>
        </w:tc>
        <w:tc>
          <w:tcPr>
            <w:tcW w:w="1282" w:type="dxa"/>
            <w:vMerge w:val="continue"/>
            <w:vAlign w:val="center"/>
          </w:tcPr>
          <w:p w14:paraId="3FD4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5F1A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71D1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3689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09A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vMerge w:val="continue"/>
            <w:vAlign w:val="center"/>
          </w:tcPr>
          <w:p w14:paraId="46B7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59B5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15F2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06" w:type="dxa"/>
            <w:vAlign w:val="center"/>
          </w:tcPr>
          <w:p w14:paraId="7FF72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开展联合与合作</w:t>
            </w:r>
          </w:p>
        </w:tc>
        <w:tc>
          <w:tcPr>
            <w:tcW w:w="1282" w:type="dxa"/>
            <w:vMerge w:val="continue"/>
            <w:vAlign w:val="center"/>
          </w:tcPr>
          <w:p w14:paraId="6195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7BAB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63CC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7747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4BA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885" w:type="dxa"/>
            <w:vMerge w:val="restart"/>
            <w:vAlign w:val="center"/>
          </w:tcPr>
          <w:p w14:paraId="41645C2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05" w:type="dxa"/>
            <w:vMerge w:val="restart"/>
            <w:vAlign w:val="center"/>
          </w:tcPr>
          <w:p w14:paraId="0CEFDCB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</w:rPr>
              <w:t>新型农业经营主体质量提升重点县项目</w:t>
            </w:r>
          </w:p>
        </w:tc>
        <w:tc>
          <w:tcPr>
            <w:tcW w:w="1445" w:type="dxa"/>
            <w:vMerge w:val="restart"/>
            <w:shd w:val="clear" w:color="auto" w:fill="FFFFFF"/>
            <w:vAlign w:val="center"/>
          </w:tcPr>
          <w:p w14:paraId="3928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  <w:lang w:val="en-US" w:eastAsia="zh-CN"/>
              </w:rPr>
              <w:t>宁化县先富生态家庭农场</w:t>
            </w:r>
          </w:p>
        </w:tc>
        <w:tc>
          <w:tcPr>
            <w:tcW w:w="5006" w:type="dxa"/>
            <w:vAlign w:val="center"/>
          </w:tcPr>
          <w:p w14:paraId="73B22C97">
            <w:pPr>
              <w:widowControl/>
              <w:spacing w:line="400" w:lineRule="exac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油茶基地防滑坡挡土墙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ab/>
            </w:r>
          </w:p>
        </w:tc>
        <w:tc>
          <w:tcPr>
            <w:tcW w:w="1282" w:type="dxa"/>
            <w:vMerge w:val="restart"/>
            <w:vAlign w:val="center"/>
          </w:tcPr>
          <w:p w14:paraId="65FB3ED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10.1</w:t>
            </w:r>
          </w:p>
        </w:tc>
        <w:tc>
          <w:tcPr>
            <w:tcW w:w="1402" w:type="dxa"/>
            <w:vMerge w:val="restart"/>
            <w:vAlign w:val="center"/>
          </w:tcPr>
          <w:p w14:paraId="35814DCE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04" w:type="dxa"/>
            <w:vMerge w:val="restart"/>
            <w:vAlign w:val="center"/>
          </w:tcPr>
          <w:p w14:paraId="1847CB1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淮土镇凤凰山</w:t>
            </w:r>
          </w:p>
        </w:tc>
        <w:tc>
          <w:tcPr>
            <w:tcW w:w="901" w:type="dxa"/>
            <w:vMerge w:val="restart"/>
            <w:vAlign w:val="center"/>
          </w:tcPr>
          <w:p w14:paraId="2278AFF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142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5" w:type="dxa"/>
            <w:vMerge w:val="continue"/>
            <w:vAlign w:val="center"/>
          </w:tcPr>
          <w:p w14:paraId="4F2E264D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69C8A5FC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49076657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5006" w:type="dxa"/>
            <w:vAlign w:val="center"/>
          </w:tcPr>
          <w:p w14:paraId="3A1128C2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推介公用品牌</w:t>
            </w:r>
          </w:p>
        </w:tc>
        <w:tc>
          <w:tcPr>
            <w:tcW w:w="1282" w:type="dxa"/>
            <w:vMerge w:val="continue"/>
            <w:vAlign w:val="center"/>
          </w:tcPr>
          <w:p w14:paraId="5FEB80B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7A4268F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397E00F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4AC3BB0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3E8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885" w:type="dxa"/>
            <w:vMerge w:val="continue"/>
            <w:vAlign w:val="center"/>
          </w:tcPr>
          <w:p w14:paraId="139D609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084BD1F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6843FA2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6" w:type="dxa"/>
            <w:vAlign w:val="center"/>
          </w:tcPr>
          <w:p w14:paraId="2F254F50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开展联合与合作</w:t>
            </w:r>
          </w:p>
        </w:tc>
        <w:tc>
          <w:tcPr>
            <w:tcW w:w="1282" w:type="dxa"/>
            <w:vMerge w:val="continue"/>
            <w:vAlign w:val="center"/>
          </w:tcPr>
          <w:p w14:paraId="5B0694A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11C9143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5D4B7D8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4D1444F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8DA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vMerge w:val="restart"/>
            <w:vAlign w:val="center"/>
          </w:tcPr>
          <w:p w14:paraId="6826A5D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05" w:type="dxa"/>
            <w:vMerge w:val="restart"/>
            <w:vAlign w:val="center"/>
          </w:tcPr>
          <w:p w14:paraId="103A515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新型农业经营主体质量提升重点县项目</w:t>
            </w:r>
          </w:p>
        </w:tc>
        <w:tc>
          <w:tcPr>
            <w:tcW w:w="1445" w:type="dxa"/>
            <w:vMerge w:val="restart"/>
            <w:vAlign w:val="center"/>
          </w:tcPr>
          <w:p w14:paraId="078E739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宁化县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治平畲族乡曲英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家庭林场</w:t>
            </w:r>
          </w:p>
        </w:tc>
        <w:tc>
          <w:tcPr>
            <w:tcW w:w="5006" w:type="dxa"/>
            <w:vAlign w:val="center"/>
          </w:tcPr>
          <w:p w14:paraId="1DD289BA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1.木质茶架2个</w:t>
            </w:r>
          </w:p>
        </w:tc>
        <w:tc>
          <w:tcPr>
            <w:tcW w:w="1282" w:type="dxa"/>
            <w:vMerge w:val="restart"/>
            <w:vAlign w:val="center"/>
          </w:tcPr>
          <w:p w14:paraId="4C960634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10.368</w:t>
            </w:r>
          </w:p>
        </w:tc>
        <w:tc>
          <w:tcPr>
            <w:tcW w:w="1402" w:type="dxa"/>
            <w:vMerge w:val="restart"/>
            <w:vAlign w:val="center"/>
          </w:tcPr>
          <w:p w14:paraId="56F0466F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04" w:type="dxa"/>
            <w:vMerge w:val="restart"/>
            <w:vAlign w:val="center"/>
          </w:tcPr>
          <w:p w14:paraId="2640DD8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治平畲族乡高峰村</w:t>
            </w:r>
          </w:p>
        </w:tc>
        <w:tc>
          <w:tcPr>
            <w:tcW w:w="901" w:type="dxa"/>
            <w:vMerge w:val="restart"/>
            <w:vAlign w:val="center"/>
          </w:tcPr>
          <w:p w14:paraId="16B4B04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 w14:paraId="75F0D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vMerge w:val="continue"/>
            <w:vAlign w:val="center"/>
          </w:tcPr>
          <w:p w14:paraId="546AB07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3659CF9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57593D7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6" w:type="dxa"/>
            <w:vAlign w:val="center"/>
          </w:tcPr>
          <w:p w14:paraId="1918B5E3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2.吊筛</w:t>
            </w:r>
          </w:p>
        </w:tc>
        <w:tc>
          <w:tcPr>
            <w:tcW w:w="1282" w:type="dxa"/>
            <w:vMerge w:val="continue"/>
            <w:vAlign w:val="center"/>
          </w:tcPr>
          <w:p w14:paraId="1478529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3DF9923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5E294FB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17A6A29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9B5D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vMerge w:val="continue"/>
            <w:vAlign w:val="center"/>
          </w:tcPr>
          <w:p w14:paraId="56834DC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3B2ABBF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37C03B1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06" w:type="dxa"/>
            <w:vAlign w:val="center"/>
          </w:tcPr>
          <w:p w14:paraId="353BC1A7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3.木质摇青2个</w:t>
            </w:r>
          </w:p>
        </w:tc>
        <w:tc>
          <w:tcPr>
            <w:tcW w:w="1282" w:type="dxa"/>
            <w:vMerge w:val="continue"/>
            <w:vAlign w:val="center"/>
          </w:tcPr>
          <w:p w14:paraId="6FDF2DC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29B2BD8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22FE0D3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4AB58A4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F6B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vMerge w:val="continue"/>
            <w:vAlign w:val="center"/>
          </w:tcPr>
          <w:p w14:paraId="2E06A6C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61AFE52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1AF06D8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06" w:type="dxa"/>
            <w:vAlign w:val="center"/>
          </w:tcPr>
          <w:p w14:paraId="10AD75D5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4.电炒锅2个</w:t>
            </w:r>
          </w:p>
        </w:tc>
        <w:tc>
          <w:tcPr>
            <w:tcW w:w="1282" w:type="dxa"/>
            <w:vMerge w:val="continue"/>
            <w:vAlign w:val="center"/>
          </w:tcPr>
          <w:p w14:paraId="5039F29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106302E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05DC94B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41F354A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135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vMerge w:val="continue"/>
            <w:vAlign w:val="center"/>
          </w:tcPr>
          <w:p w14:paraId="0CA8996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1C447EF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1C7432C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06" w:type="dxa"/>
            <w:vAlign w:val="center"/>
          </w:tcPr>
          <w:p w14:paraId="17BE87B1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5.木质揉捻</w:t>
            </w:r>
          </w:p>
        </w:tc>
        <w:tc>
          <w:tcPr>
            <w:tcW w:w="1282" w:type="dxa"/>
            <w:vMerge w:val="continue"/>
            <w:vAlign w:val="center"/>
          </w:tcPr>
          <w:p w14:paraId="06957A8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7086323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40EAF44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2A267E3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3EE9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vMerge w:val="continue"/>
            <w:vAlign w:val="center"/>
          </w:tcPr>
          <w:p w14:paraId="2A3FFB6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5C65B4F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1F25360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06" w:type="dxa"/>
            <w:vAlign w:val="center"/>
          </w:tcPr>
          <w:p w14:paraId="552B3153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6.揉捻盘5个</w:t>
            </w:r>
          </w:p>
        </w:tc>
        <w:tc>
          <w:tcPr>
            <w:tcW w:w="1282" w:type="dxa"/>
            <w:vMerge w:val="continue"/>
            <w:vAlign w:val="center"/>
          </w:tcPr>
          <w:p w14:paraId="33F228B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0817406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76C042E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687D0B5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2BE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vMerge w:val="continue"/>
            <w:vAlign w:val="center"/>
          </w:tcPr>
          <w:p w14:paraId="28E1965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5CBFE2B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7026508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06" w:type="dxa"/>
            <w:vAlign w:val="center"/>
          </w:tcPr>
          <w:p w14:paraId="63291C0D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7.揉捻台</w:t>
            </w:r>
          </w:p>
        </w:tc>
        <w:tc>
          <w:tcPr>
            <w:tcW w:w="1282" w:type="dxa"/>
            <w:vMerge w:val="continue"/>
            <w:vAlign w:val="center"/>
          </w:tcPr>
          <w:p w14:paraId="3F75F25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323D8EC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35E092D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76A6415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CD3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vMerge w:val="continue"/>
            <w:vAlign w:val="center"/>
          </w:tcPr>
          <w:p w14:paraId="66C4B1E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30DCB44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39E04E9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06" w:type="dxa"/>
            <w:vAlign w:val="center"/>
          </w:tcPr>
          <w:p w14:paraId="2F7D00A6">
            <w:pPr>
              <w:widowControl/>
              <w:tabs>
                <w:tab w:val="left" w:pos="1190"/>
                <w:tab w:val="center" w:pos="2455"/>
              </w:tabs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8.茶叶烘干筛32个</w:t>
            </w:r>
          </w:p>
        </w:tc>
        <w:tc>
          <w:tcPr>
            <w:tcW w:w="1282" w:type="dxa"/>
            <w:vMerge w:val="continue"/>
            <w:vAlign w:val="center"/>
          </w:tcPr>
          <w:p w14:paraId="2A78F05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1CB816E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18B215B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059D2F8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019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vMerge w:val="continue"/>
            <w:vAlign w:val="center"/>
          </w:tcPr>
          <w:p w14:paraId="0DAA455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2536A59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60E6A3F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06" w:type="dxa"/>
            <w:vAlign w:val="center"/>
          </w:tcPr>
          <w:p w14:paraId="31A777B2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9.茶叶烘干机</w:t>
            </w:r>
          </w:p>
        </w:tc>
        <w:tc>
          <w:tcPr>
            <w:tcW w:w="1282" w:type="dxa"/>
            <w:vMerge w:val="continue"/>
            <w:vAlign w:val="center"/>
          </w:tcPr>
          <w:p w14:paraId="173A4C8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7D533A4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4D1279C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70E9947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C3F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85" w:type="dxa"/>
            <w:vMerge w:val="continue"/>
            <w:vAlign w:val="center"/>
          </w:tcPr>
          <w:p w14:paraId="321B348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3DF37C1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18D7914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06" w:type="dxa"/>
            <w:vAlign w:val="center"/>
          </w:tcPr>
          <w:p w14:paraId="412B6D77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10.茶叶解块机</w:t>
            </w:r>
          </w:p>
        </w:tc>
        <w:tc>
          <w:tcPr>
            <w:tcW w:w="1282" w:type="dxa"/>
            <w:vMerge w:val="continue"/>
            <w:vAlign w:val="center"/>
          </w:tcPr>
          <w:p w14:paraId="4BA1C1B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1D00428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1992AB9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1AA56ED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43B9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85" w:type="dxa"/>
            <w:vMerge w:val="continue"/>
            <w:vAlign w:val="center"/>
          </w:tcPr>
          <w:p w14:paraId="1547BFB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10B9B67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23CF628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06" w:type="dxa"/>
            <w:vAlign w:val="center"/>
          </w:tcPr>
          <w:p w14:paraId="7876563A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11.茶叶杀青机</w:t>
            </w:r>
          </w:p>
        </w:tc>
        <w:tc>
          <w:tcPr>
            <w:tcW w:w="1282" w:type="dxa"/>
            <w:vMerge w:val="continue"/>
            <w:vAlign w:val="center"/>
          </w:tcPr>
          <w:p w14:paraId="72BC608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0F1CA93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04270A6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63D07A1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0DF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5" w:type="dxa"/>
            <w:vMerge w:val="continue"/>
            <w:vAlign w:val="center"/>
          </w:tcPr>
          <w:p w14:paraId="099E890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714EA36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4BB9CBE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06" w:type="dxa"/>
            <w:vAlign w:val="center"/>
          </w:tcPr>
          <w:p w14:paraId="622C6778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12.茶叶软甲5个</w:t>
            </w:r>
          </w:p>
        </w:tc>
        <w:tc>
          <w:tcPr>
            <w:tcW w:w="1282" w:type="dxa"/>
            <w:vMerge w:val="continue"/>
            <w:vAlign w:val="center"/>
          </w:tcPr>
          <w:p w14:paraId="3510788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4DDE205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04B07AE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4E9EA80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E6D7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vMerge w:val="continue"/>
            <w:vAlign w:val="center"/>
          </w:tcPr>
          <w:p w14:paraId="4516C84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025320E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4914CE6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06" w:type="dxa"/>
            <w:vAlign w:val="center"/>
          </w:tcPr>
          <w:p w14:paraId="417ACB9E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推介公用品牌</w:t>
            </w:r>
          </w:p>
        </w:tc>
        <w:tc>
          <w:tcPr>
            <w:tcW w:w="1282" w:type="dxa"/>
            <w:vMerge w:val="continue"/>
            <w:vAlign w:val="center"/>
          </w:tcPr>
          <w:p w14:paraId="4BB2A87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3F56546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44FA2A5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40A2D99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DA0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vMerge w:val="continue"/>
            <w:vAlign w:val="center"/>
          </w:tcPr>
          <w:p w14:paraId="2EBD35A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06D0EC1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16C81EA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06" w:type="dxa"/>
            <w:vAlign w:val="center"/>
          </w:tcPr>
          <w:p w14:paraId="25F9E128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开展联合与合作</w:t>
            </w:r>
          </w:p>
        </w:tc>
        <w:tc>
          <w:tcPr>
            <w:tcW w:w="1282" w:type="dxa"/>
            <w:vMerge w:val="continue"/>
            <w:vAlign w:val="center"/>
          </w:tcPr>
          <w:p w14:paraId="1C0016F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7793080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3E20864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72E9C69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04F589BE">
      <w:pPr>
        <w:widowControl/>
        <w:spacing w:line="40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9F33B">
    <w:pPr>
      <w:pStyle w:val="3"/>
      <w:framePr w:wrap="around" w:vAnchor="text" w:hAnchor="margin" w:xAlign="outside" w:y="1"/>
      <w:rPr>
        <w:rStyle w:val="8"/>
        <w:rFonts w:ascii="宋体"/>
        <w:sz w:val="24"/>
        <w:szCs w:val="24"/>
      </w:rPr>
    </w:pPr>
    <w:r>
      <w:rPr>
        <w:rStyle w:val="8"/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Style w:val="8"/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- 3 -</w:t>
    </w:r>
    <w:r>
      <w:rPr>
        <w:rStyle w:val="8"/>
        <w:rFonts w:ascii="宋体" w:hAnsi="宋体"/>
        <w:sz w:val="24"/>
        <w:szCs w:val="24"/>
      </w:rPr>
      <w:fldChar w:fldCharType="end"/>
    </w:r>
  </w:p>
  <w:p w14:paraId="7DC0B785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kxMjZiMDI5ZDg0MmNmMWYwNWI4NjJiNTA5MDcxMTEifQ=="/>
  </w:docVars>
  <w:rsids>
    <w:rsidRoot w:val="41682A05"/>
    <w:rsid w:val="00110AA3"/>
    <w:rsid w:val="00425B1D"/>
    <w:rsid w:val="00681E49"/>
    <w:rsid w:val="00775CA3"/>
    <w:rsid w:val="009F7393"/>
    <w:rsid w:val="00B02F85"/>
    <w:rsid w:val="00B97D4E"/>
    <w:rsid w:val="00C10023"/>
    <w:rsid w:val="00C73A44"/>
    <w:rsid w:val="00C75A83"/>
    <w:rsid w:val="00DD3B98"/>
    <w:rsid w:val="00FF46AF"/>
    <w:rsid w:val="02265596"/>
    <w:rsid w:val="045650AF"/>
    <w:rsid w:val="049C7DEF"/>
    <w:rsid w:val="05C313AC"/>
    <w:rsid w:val="0D044784"/>
    <w:rsid w:val="107E484D"/>
    <w:rsid w:val="1336140F"/>
    <w:rsid w:val="14A979BF"/>
    <w:rsid w:val="158B0806"/>
    <w:rsid w:val="15F15AC1"/>
    <w:rsid w:val="1A1867E1"/>
    <w:rsid w:val="1C534DE0"/>
    <w:rsid w:val="1CFC5477"/>
    <w:rsid w:val="235F57AB"/>
    <w:rsid w:val="26C64400"/>
    <w:rsid w:val="2C1B0D4A"/>
    <w:rsid w:val="35213875"/>
    <w:rsid w:val="36631C6B"/>
    <w:rsid w:val="3A12378C"/>
    <w:rsid w:val="3D00222F"/>
    <w:rsid w:val="3D7054B7"/>
    <w:rsid w:val="3DDD5C33"/>
    <w:rsid w:val="3E86299B"/>
    <w:rsid w:val="41682A05"/>
    <w:rsid w:val="41AA6BB6"/>
    <w:rsid w:val="45F12DF0"/>
    <w:rsid w:val="4668385B"/>
    <w:rsid w:val="47FB7F56"/>
    <w:rsid w:val="49B20AE8"/>
    <w:rsid w:val="4B897627"/>
    <w:rsid w:val="531721DC"/>
    <w:rsid w:val="597C07CB"/>
    <w:rsid w:val="59C7413C"/>
    <w:rsid w:val="60FB2F14"/>
    <w:rsid w:val="61B20A97"/>
    <w:rsid w:val="67AF7FBD"/>
    <w:rsid w:val="68752CEE"/>
    <w:rsid w:val="6D7D4DE5"/>
    <w:rsid w:val="72347A3D"/>
    <w:rsid w:val="7D3E79C1"/>
    <w:rsid w:val="7D80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99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Body Text Char"/>
    <w:basedOn w:val="7"/>
    <w:link w:val="2"/>
    <w:semiHidden/>
    <w:qFormat/>
    <w:uiPriority w:val="99"/>
    <w:rPr>
      <w:rFonts w:ascii="Calibri" w:hAnsi="Calibri"/>
      <w:szCs w:val="24"/>
    </w:rPr>
  </w:style>
  <w:style w:type="character" w:customStyle="1" w:styleId="10">
    <w:name w:val="Footer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1">
    <w:name w:val="Header Char"/>
    <w:basedOn w:val="7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622</Words>
  <Characters>710</Characters>
  <Lines>0</Lines>
  <Paragraphs>0</Paragraphs>
  <TotalTime>5</TotalTime>
  <ScaleCrop>false</ScaleCrop>
  <LinksUpToDate>false</LinksUpToDate>
  <CharactersWithSpaces>752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2024-10-22T02:25:00Z</dcterms:created>
  <dc:creator>须庾</dc:creator>
  <cp:lastModifiedBy>须庾</cp:lastModifiedBy>
  <cp:lastPrinted>2024-10-23T08:48:00Z</cp:lastPrinted>
  <dcterms:modified xsi:type="dcterms:W3CDTF">2024-12-12T08:00:18Z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4A7CC472FF844450B2353F17ED964AAF_13</vt:lpwstr>
  </property>
</Properties>
</file>