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宋体" w:hAnsi="宋体" w:eastAsia="宋体" w:cs="宋体"/>
        </w:rPr>
      </w:pPr>
      <w:r>
        <w:rPr>
          <w:rFonts w:hint="eastAsia" w:ascii="宋体" w:hAnsi="宋体" w:eastAsia="宋体" w:cs="宋体"/>
          <w:sz w:val="32"/>
          <w:szCs w:val="32"/>
        </w:rPr>
        <w:t>2018年城域网改造项目设备清单</w:t>
      </w:r>
    </w:p>
    <w:tbl>
      <w:tblPr>
        <w:tblStyle w:val="5"/>
        <w:tblW w:w="889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54"/>
        <w:gridCol w:w="727"/>
        <w:gridCol w:w="6990"/>
        <w:gridCol w:w="7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2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品目</w:t>
            </w:r>
          </w:p>
        </w:tc>
        <w:tc>
          <w:tcPr>
            <w:tcW w:w="69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配置</w:t>
            </w:r>
          </w:p>
        </w:tc>
        <w:tc>
          <w:tcPr>
            <w:tcW w:w="7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1</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核心交换机</w:t>
            </w:r>
          </w:p>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S7510E-X</w:t>
            </w:r>
          </w:p>
          <w:p>
            <w:pPr>
              <w:widowControl/>
              <w:numPr>
                <w:ilvl w:val="0"/>
                <w:numId w:val="1"/>
              </w:numPr>
              <w:jc w:val="left"/>
              <w:rPr>
                <w:rFonts w:ascii="宋体" w:hAnsi="宋体" w:cs="宋体"/>
                <w:color w:val="000000"/>
                <w:kern w:val="0"/>
                <w:szCs w:val="21"/>
              </w:rPr>
            </w:pPr>
            <w:r>
              <w:rPr>
                <w:rFonts w:hint="eastAsia" w:ascii="宋体" w:hAnsi="宋体" w:cs="宋体"/>
                <w:color w:val="000000"/>
                <w:kern w:val="0"/>
                <w:szCs w:val="21"/>
              </w:rPr>
              <w:t>采用正交架构、CLOS交换，支持独立的交换网板，业务线卡槽位与交换网板槽位互相垂直，</w:t>
            </w:r>
          </w:p>
          <w:p>
            <w:pPr>
              <w:widowControl/>
              <w:numPr>
                <w:ilvl w:val="0"/>
                <w:numId w:val="1"/>
              </w:numPr>
              <w:jc w:val="left"/>
              <w:rPr>
                <w:rFonts w:ascii="宋体" w:hAnsi="宋体" w:cs="宋体"/>
                <w:color w:val="000000"/>
                <w:kern w:val="0"/>
                <w:szCs w:val="21"/>
              </w:rPr>
            </w:pPr>
            <w:r>
              <w:rPr>
                <w:rFonts w:ascii="宋体" w:hAnsi="宋体" w:cs="Calibri"/>
                <w:color w:val="000000"/>
                <w:kern w:val="0"/>
                <w:szCs w:val="21"/>
              </w:rPr>
              <w:t xml:space="preserve">2. </w:t>
            </w:r>
            <w:r>
              <w:rPr>
                <w:rFonts w:hint="eastAsia" w:ascii="宋体" w:hAnsi="宋体" w:cs="宋体"/>
                <w:color w:val="000000"/>
                <w:kern w:val="0"/>
                <w:szCs w:val="21"/>
              </w:rPr>
              <w:t>插槽数≥</w:t>
            </w:r>
            <w:r>
              <w:rPr>
                <w:rFonts w:hint="eastAsia" w:ascii="宋体" w:hAnsi="宋体" w:cs="Calibri"/>
                <w:color w:val="000000"/>
                <w:kern w:val="0"/>
                <w:szCs w:val="21"/>
              </w:rPr>
              <w:t>13，业</w:t>
            </w:r>
            <w:r>
              <w:rPr>
                <w:rFonts w:hint="eastAsia" w:ascii="宋体" w:hAnsi="宋体" w:cs="宋体"/>
                <w:color w:val="000000"/>
                <w:kern w:val="0"/>
                <w:szCs w:val="21"/>
              </w:rPr>
              <w:t>务插槽数≥10，独立交换网模块≥</w:t>
            </w:r>
            <w:r>
              <w:rPr>
                <w:rFonts w:hint="eastAsia" w:ascii="宋体" w:hAnsi="宋体" w:cs="Calibri"/>
                <w:color w:val="000000"/>
                <w:kern w:val="0"/>
                <w:szCs w:val="21"/>
              </w:rPr>
              <w:t>1，</w:t>
            </w:r>
            <w:r>
              <w:rPr>
                <w:rFonts w:hint="eastAsia" w:ascii="宋体" w:hAnsi="宋体" w:cs="宋体"/>
                <w:color w:val="000000"/>
                <w:kern w:val="0"/>
                <w:szCs w:val="21"/>
              </w:rPr>
              <w:t>交换容量≥</w:t>
            </w:r>
            <w:r>
              <w:rPr>
                <w:rFonts w:hint="eastAsia" w:ascii="宋体" w:hAnsi="宋体" w:cs="Calibri"/>
                <w:color w:val="000000"/>
                <w:kern w:val="0"/>
                <w:szCs w:val="21"/>
              </w:rPr>
              <w:t>256</w:t>
            </w:r>
            <w:r>
              <w:rPr>
                <w:rFonts w:ascii="宋体" w:hAnsi="宋体" w:cs="Calibri"/>
                <w:color w:val="000000"/>
                <w:kern w:val="0"/>
                <w:szCs w:val="21"/>
              </w:rPr>
              <w:t>Tbps</w:t>
            </w:r>
            <w:r>
              <w:rPr>
                <w:rFonts w:hint="eastAsia" w:ascii="宋体" w:hAnsi="宋体" w:cs="宋体"/>
                <w:color w:val="000000"/>
                <w:kern w:val="0"/>
                <w:szCs w:val="21"/>
              </w:rPr>
              <w:t>，包转发率≥</w:t>
            </w:r>
            <w:r>
              <w:rPr>
                <w:rFonts w:hint="eastAsia" w:ascii="宋体" w:hAnsi="宋体" w:cs="Calibri"/>
                <w:color w:val="000000"/>
                <w:kern w:val="0"/>
                <w:szCs w:val="21"/>
              </w:rPr>
              <w:t>72</w:t>
            </w:r>
            <w:r>
              <w:rPr>
                <w:rFonts w:ascii="宋体" w:hAnsi="宋体" w:cs="Calibri"/>
                <w:color w:val="000000"/>
                <w:kern w:val="0"/>
                <w:szCs w:val="21"/>
              </w:rPr>
              <w:t>000Mpps</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kern w:val="0"/>
                <w:szCs w:val="21"/>
              </w:rPr>
              <w:t>主控引擎模块≥</w:t>
            </w:r>
            <w:r>
              <w:rPr>
                <w:rFonts w:ascii="宋体" w:hAnsi="宋体" w:cs="Calibri"/>
                <w:color w:val="000000"/>
                <w:kern w:val="0"/>
                <w:szCs w:val="21"/>
              </w:rPr>
              <w:t>2</w:t>
            </w:r>
            <w:r>
              <w:rPr>
                <w:rFonts w:hint="eastAsia" w:ascii="宋体" w:hAnsi="宋体" w:cs="宋体"/>
                <w:color w:val="000000"/>
                <w:kern w:val="0"/>
                <w:szCs w:val="21"/>
              </w:rPr>
              <w:t>，满足</w:t>
            </w:r>
            <w:r>
              <w:rPr>
                <w:rFonts w:ascii="宋体" w:hAnsi="宋体" w:cs="Calibri"/>
                <w:color w:val="000000"/>
                <w:kern w:val="0"/>
                <w:szCs w:val="21"/>
              </w:rPr>
              <w:t>1+1</w:t>
            </w:r>
            <w:r>
              <w:rPr>
                <w:rFonts w:hint="eastAsia" w:ascii="宋体" w:hAnsi="宋体" w:cs="宋体"/>
                <w:color w:val="000000"/>
                <w:kern w:val="0"/>
                <w:szCs w:val="21"/>
              </w:rPr>
              <w:t>冗余，主控槽位与业务卡槽位宽度相同的全宽槽位，提供更好的扩展性和可靠性；</w:t>
            </w:r>
            <w:r>
              <w:rPr>
                <w:rFonts w:ascii="宋体" w:hAnsi="宋体" w:cs="宋体"/>
                <w:color w:val="000000"/>
                <w:kern w:val="0"/>
                <w:szCs w:val="21"/>
              </w:rPr>
              <w:br w:type="textWrapping"/>
            </w:r>
            <w:r>
              <w:rPr>
                <w:rFonts w:ascii="宋体" w:hAnsi="宋体" w:cs="Calibri"/>
                <w:color w:val="000000"/>
                <w:kern w:val="0"/>
                <w:szCs w:val="21"/>
              </w:rPr>
              <w:t>4.</w:t>
            </w:r>
            <w:r>
              <w:rPr>
                <w:rFonts w:hint="eastAsia" w:ascii="宋体" w:hAnsi="宋体" w:cs="宋体"/>
                <w:color w:val="000000"/>
                <w:kern w:val="0"/>
                <w:szCs w:val="21"/>
              </w:rPr>
              <w:t>支持POE+，满足新一代园区网以太网供电需求，提供官网配置手册截图和链接；</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kern w:val="0"/>
                <w:szCs w:val="21"/>
              </w:rPr>
              <w:t>支持RPR接口；</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olor w:val="000000"/>
                <w:szCs w:val="21"/>
              </w:rPr>
              <w:t>可靠性：双引擎快速倒换，主备切换时候板内转发无丢包 ，支持冗余模块化电源，支持独立的交换网板，支持NSF/GR for OSFP/BGP/IS-IS，支持热补丁功能，可在线进行补丁升级，支持BFD，BFD for VRRP/BGP/IS-IS/OSPF/RSVP/LDP/RIP/静态路由。BFD收敛时间&lt;50ms，支持IP FRR，满足网络收敛&lt;50ms</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olor w:val="000000"/>
                <w:szCs w:val="21"/>
              </w:rPr>
              <w:t>MAC表≥1M，学习速率≥130K/S，路由表：路由表≥256K，IPv4 FIB表项≥3M，IPv6 FIB表项≥1M，</w:t>
            </w:r>
            <w:r>
              <w:rPr>
                <w:rFonts w:ascii="宋体" w:hAnsi="宋体"/>
                <w:color w:val="000000"/>
                <w:szCs w:val="21"/>
              </w:rPr>
              <w:t>ARP</w:t>
            </w:r>
            <w:r>
              <w:rPr>
                <w:rFonts w:hint="eastAsia" w:ascii="宋体" w:hAnsi="宋体"/>
                <w:color w:val="000000"/>
                <w:szCs w:val="21"/>
              </w:rPr>
              <w:t>： ARP表≥170K，ARP表≥180K，学习速率≥1.1K/S</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8. </w:t>
            </w:r>
            <w:r>
              <w:rPr>
                <w:rFonts w:hint="eastAsia" w:ascii="宋体" w:hAnsi="宋体"/>
                <w:color w:val="000000"/>
                <w:szCs w:val="21"/>
              </w:rPr>
              <w:t>虚拟化：多虚一技术(N:1)，支持4框虚拟化技术 ,一虚多技术（1:N）， 支持多虚一技术和一虚多技术的配合使用 ,支持远程端口扩展，作为控制设备 实现对端口扩展模块的集中控制</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9. </w:t>
            </w:r>
            <w:r>
              <w:rPr>
                <w:rFonts w:hint="eastAsia" w:ascii="宋体" w:hAnsi="宋体" w:cs="宋体"/>
                <w:color w:val="000000"/>
                <w:kern w:val="0"/>
                <w:szCs w:val="21"/>
              </w:rPr>
              <w:t>VxLAN功能：支持VxLAN二层交换，支持VxLAN 路由，支持VxLAN 网关；</w:t>
            </w:r>
            <w:r>
              <w:rPr>
                <w:rFonts w:ascii="宋体" w:hAnsi="宋体" w:cs="宋体"/>
                <w:color w:val="000000"/>
                <w:kern w:val="0"/>
                <w:szCs w:val="21"/>
              </w:rPr>
              <w:br w:type="textWrapping"/>
            </w:r>
            <w:r>
              <w:rPr>
                <w:rFonts w:ascii="宋体" w:hAnsi="宋体" w:cs="Calibri"/>
                <w:color w:val="000000"/>
                <w:kern w:val="0"/>
                <w:szCs w:val="21"/>
              </w:rPr>
              <w:t xml:space="preserve">10. </w:t>
            </w:r>
            <w:r>
              <w:rPr>
                <w:rFonts w:hint="eastAsia" w:ascii="宋体" w:hAnsi="宋体"/>
                <w:color w:val="000000"/>
                <w:szCs w:val="21"/>
              </w:rPr>
              <w:t>支持Macsec技术（IEEE 802.1ae）介质访问控制安全技术</w:t>
            </w:r>
            <w:r>
              <w:rPr>
                <w:rFonts w:hint="eastAsia" w:ascii="宋体" w:hAnsi="宋体" w:cs="宋体"/>
                <w:color w:val="000000"/>
                <w:kern w:val="0"/>
                <w:szCs w:val="21"/>
              </w:rPr>
              <w:t>；</w:t>
            </w:r>
            <w:r>
              <w:rPr>
                <w:rFonts w:ascii="宋体" w:hAnsi="宋体" w:cs="Calibri"/>
                <w:color w:val="000000"/>
                <w:kern w:val="0"/>
                <w:szCs w:val="21"/>
              </w:rPr>
              <w:t>   </w:t>
            </w:r>
            <w:r>
              <w:rPr>
                <w:rFonts w:ascii="宋体" w:hAnsi="宋体" w:cs="宋体"/>
                <w:color w:val="000000"/>
                <w:kern w:val="0"/>
                <w:szCs w:val="21"/>
              </w:rPr>
              <w:br w:type="textWrapping"/>
            </w:r>
            <w:r>
              <w:rPr>
                <w:rFonts w:ascii="宋体" w:hAnsi="宋体" w:cs="Calibri"/>
                <w:color w:val="000000"/>
                <w:kern w:val="0"/>
                <w:szCs w:val="21"/>
              </w:rPr>
              <w:t xml:space="preserve">11. </w:t>
            </w:r>
            <w:r>
              <w:rPr>
                <w:rFonts w:hint="eastAsia" w:ascii="宋体" w:hAnsi="宋体" w:cs="宋体"/>
                <w:color w:val="000000"/>
                <w:kern w:val="0"/>
                <w:szCs w:val="21"/>
              </w:rPr>
              <w:t>支持FCF模式转发，VSAN的创建及配置，支持FC地址的分配及WWN地址和FC地址的绑定等功能，提供官网配置手册截图和链接；支持FLOGI/PLOGI和DCBX功能；</w:t>
            </w:r>
            <w:r>
              <w:rPr>
                <w:rFonts w:ascii="宋体" w:hAnsi="宋体" w:cs="宋体"/>
                <w:color w:val="000000"/>
                <w:kern w:val="0"/>
                <w:szCs w:val="21"/>
              </w:rPr>
              <w:br w:type="textWrapping"/>
            </w:r>
            <w:r>
              <w:rPr>
                <w:rFonts w:ascii="宋体" w:hAnsi="宋体" w:cs="Calibri"/>
                <w:color w:val="000000"/>
                <w:kern w:val="0"/>
                <w:szCs w:val="21"/>
              </w:rPr>
              <w:t xml:space="preserve">12. </w:t>
            </w:r>
            <w:r>
              <w:rPr>
                <w:rFonts w:hint="eastAsia" w:ascii="宋体" w:hAnsi="宋体" w:cs="宋体"/>
                <w:color w:val="000000"/>
                <w:kern w:val="0"/>
                <w:szCs w:val="21"/>
              </w:rPr>
              <w:t>配置要求：单台配置≥</w:t>
            </w:r>
            <w:r>
              <w:rPr>
                <w:rFonts w:hint="eastAsia" w:ascii="宋体" w:hAnsi="宋体" w:cs="Calibri"/>
                <w:color w:val="000000"/>
                <w:kern w:val="0"/>
                <w:szCs w:val="21"/>
              </w:rPr>
              <w:t>1</w:t>
            </w:r>
            <w:r>
              <w:rPr>
                <w:rFonts w:hint="eastAsia" w:ascii="宋体" w:hAnsi="宋体" w:cs="宋体"/>
                <w:color w:val="000000"/>
                <w:kern w:val="0"/>
                <w:szCs w:val="21"/>
              </w:rPr>
              <w:t>个主控模块，满配独立交换网板，≥</w:t>
            </w:r>
            <w:r>
              <w:rPr>
                <w:rFonts w:hint="eastAsia" w:ascii="宋体" w:hAnsi="宋体" w:cs="Calibri"/>
                <w:color w:val="000000"/>
                <w:kern w:val="0"/>
                <w:szCs w:val="21"/>
              </w:rPr>
              <w:t>3</w:t>
            </w:r>
            <w:r>
              <w:rPr>
                <w:rFonts w:hint="eastAsia" w:ascii="宋体" w:hAnsi="宋体" w:cs="宋体"/>
                <w:color w:val="000000"/>
                <w:kern w:val="0"/>
                <w:szCs w:val="21"/>
              </w:rPr>
              <w:t>个电源模块，万兆光口≥</w:t>
            </w:r>
            <w:r>
              <w:rPr>
                <w:rFonts w:hint="eastAsia" w:ascii="宋体" w:hAnsi="宋体" w:cs="Calibri"/>
                <w:color w:val="000000"/>
                <w:kern w:val="0"/>
                <w:szCs w:val="21"/>
              </w:rPr>
              <w:t>48</w:t>
            </w:r>
            <w:r>
              <w:rPr>
                <w:rFonts w:hint="eastAsia" w:ascii="宋体" w:hAnsi="宋体" w:cs="宋体"/>
                <w:color w:val="000000"/>
                <w:kern w:val="0"/>
                <w:szCs w:val="21"/>
              </w:rPr>
              <w:t>个，千兆以太网电接口≥</w:t>
            </w:r>
            <w:r>
              <w:rPr>
                <w:rFonts w:hint="eastAsia" w:ascii="宋体" w:hAnsi="宋体" w:cs="Calibri"/>
                <w:color w:val="000000"/>
                <w:kern w:val="0"/>
                <w:szCs w:val="21"/>
              </w:rPr>
              <w:t>48</w:t>
            </w:r>
            <w:r>
              <w:rPr>
                <w:rFonts w:hint="eastAsia" w:ascii="宋体" w:hAnsi="宋体" w:cs="宋体"/>
                <w:color w:val="000000"/>
                <w:kern w:val="0"/>
                <w:szCs w:val="21"/>
              </w:rPr>
              <w:t>个（设备配置板卡必须能实现SDN部署），提供4</w:t>
            </w:r>
            <w:r>
              <w:rPr>
                <w:rFonts w:ascii="宋体" w:hAnsi="宋体" w:cs="Calibri"/>
                <w:color w:val="000000"/>
                <w:kern w:val="0"/>
                <w:szCs w:val="21"/>
              </w:rPr>
              <w:t>0G</w:t>
            </w:r>
            <w:r>
              <w:rPr>
                <w:rFonts w:hint="eastAsia" w:ascii="宋体" w:hAnsi="宋体" w:cs="宋体"/>
                <w:color w:val="000000"/>
                <w:kern w:val="0"/>
                <w:szCs w:val="21"/>
              </w:rPr>
              <w:t>光口≥</w:t>
            </w:r>
            <w:r>
              <w:rPr>
                <w:rFonts w:hint="eastAsia" w:ascii="宋体" w:hAnsi="宋体" w:cs="Calibri"/>
                <w:color w:val="000000"/>
                <w:kern w:val="0"/>
                <w:szCs w:val="21"/>
              </w:rPr>
              <w:t>2</w:t>
            </w:r>
            <w:r>
              <w:rPr>
                <w:rFonts w:hint="eastAsia" w:ascii="宋体" w:hAnsi="宋体" w:cs="宋体"/>
                <w:color w:val="000000"/>
                <w:kern w:val="0"/>
                <w:szCs w:val="21"/>
              </w:rPr>
              <w:t>个，提供</w:t>
            </w:r>
            <w:r>
              <w:rPr>
                <w:rFonts w:ascii="宋体" w:hAnsi="宋体" w:cs="Calibri"/>
                <w:color w:val="000000"/>
                <w:kern w:val="0"/>
                <w:szCs w:val="21"/>
              </w:rPr>
              <w:t>40G QSFP+ 5m</w:t>
            </w:r>
            <w:r>
              <w:rPr>
                <w:rFonts w:hint="eastAsia" w:ascii="宋体" w:hAnsi="宋体" w:cs="宋体"/>
                <w:color w:val="000000"/>
                <w:kern w:val="0"/>
                <w:szCs w:val="21"/>
              </w:rPr>
              <w:t>电缆</w:t>
            </w:r>
            <w:r>
              <w:rPr>
                <w:rFonts w:ascii="宋体" w:hAnsi="宋体" w:cs="Calibri"/>
                <w:color w:val="000000"/>
                <w:kern w:val="0"/>
                <w:szCs w:val="21"/>
              </w:rPr>
              <w:t>1</w:t>
            </w:r>
            <w:r>
              <w:rPr>
                <w:rFonts w:hint="eastAsia" w:ascii="宋体" w:hAnsi="宋体" w:cs="宋体"/>
                <w:color w:val="000000"/>
                <w:kern w:val="0"/>
                <w:szCs w:val="21"/>
              </w:rPr>
              <w:t>根。</w:t>
            </w:r>
          </w:p>
          <w:p>
            <w:pPr>
              <w:widowControl/>
              <w:jc w:val="left"/>
              <w:rPr>
                <w:rFonts w:ascii="宋体" w:hAnsi="宋体" w:cs="宋体"/>
                <w:color w:val="000000"/>
                <w:kern w:val="0"/>
                <w:szCs w:val="21"/>
              </w:rPr>
            </w:pPr>
            <w:r>
              <w:rPr>
                <w:rFonts w:hint="eastAsia" w:ascii="宋体" w:hAnsi="宋体" w:cs="Calibri"/>
                <w:color w:val="000000"/>
                <w:kern w:val="0"/>
                <w:szCs w:val="21"/>
              </w:rPr>
              <w:t>13．为确保网络稳定运行，设备需与网络管理同一品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2</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vMerge w:val="restart"/>
            <w:tcBorders>
              <w:top w:val="nil"/>
              <w:left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2</w:t>
            </w:r>
          </w:p>
        </w:tc>
        <w:tc>
          <w:tcPr>
            <w:tcW w:w="727" w:type="dxa"/>
            <w:vMerge w:val="restart"/>
            <w:tcBorders>
              <w:top w:val="nil"/>
              <w:left w:val="nil"/>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万兆光模块</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SFP+ 万兆模块（1550nm,40km,LC）</w:t>
            </w:r>
          </w:p>
          <w:p>
            <w:pPr>
              <w:widowControl/>
              <w:jc w:val="left"/>
              <w:rPr>
                <w:rFonts w:ascii="宋体" w:hAnsi="宋体" w:cs="Calibri"/>
                <w:color w:val="000000"/>
                <w:kern w:val="0"/>
                <w:szCs w:val="21"/>
              </w:rPr>
            </w:pPr>
            <w:r>
              <w:rPr>
                <w:rFonts w:hint="eastAsia" w:ascii="宋体" w:hAnsi="宋体" w:cs="Calibri"/>
                <w:color w:val="000000"/>
                <w:kern w:val="0"/>
                <w:szCs w:val="21"/>
              </w:rPr>
              <w:t>H3C SFP-XG-LH40-SM1550-D</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48块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vMerge w:val="continue"/>
            <w:tcBorders>
              <w:left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p>
        </w:tc>
        <w:tc>
          <w:tcPr>
            <w:tcW w:w="727" w:type="dxa"/>
            <w:vMerge w:val="continue"/>
            <w:tcBorders>
              <w:left w:val="nil"/>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SFP+ 万兆模块（1310nm,10km,LC）</w:t>
            </w:r>
          </w:p>
          <w:p>
            <w:pPr>
              <w:widowControl/>
              <w:jc w:val="left"/>
              <w:rPr>
                <w:rFonts w:ascii="宋体" w:hAnsi="宋体" w:cs="Calibri"/>
                <w:color w:val="000000"/>
                <w:kern w:val="0"/>
                <w:szCs w:val="21"/>
              </w:rPr>
            </w:pPr>
            <w:r>
              <w:rPr>
                <w:rFonts w:hint="eastAsia" w:ascii="宋体" w:hAnsi="宋体" w:cs="Calibri"/>
                <w:color w:val="000000"/>
                <w:kern w:val="0"/>
                <w:szCs w:val="21"/>
              </w:rPr>
              <w:t>H3C SFP-XG-LX-SM1310-D</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16块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vMerge w:val="continue"/>
            <w:tcBorders>
              <w:left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p>
        </w:tc>
        <w:tc>
          <w:tcPr>
            <w:tcW w:w="727" w:type="dxa"/>
            <w:vMerge w:val="continue"/>
            <w:tcBorders>
              <w:left w:val="nil"/>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SFP+ 万兆模块（1550nm,80km,LC）</w:t>
            </w:r>
          </w:p>
          <w:p>
            <w:pPr>
              <w:widowControl/>
              <w:jc w:val="left"/>
              <w:rPr>
                <w:rFonts w:ascii="宋体" w:hAnsi="宋体" w:cs="Calibri"/>
                <w:color w:val="000000"/>
                <w:kern w:val="0"/>
                <w:szCs w:val="21"/>
              </w:rPr>
            </w:pPr>
            <w:r>
              <w:rPr>
                <w:rFonts w:hint="eastAsia" w:ascii="宋体" w:hAnsi="宋体" w:cs="Calibri"/>
                <w:color w:val="000000"/>
                <w:kern w:val="0"/>
                <w:szCs w:val="21"/>
              </w:rPr>
              <w:t>H3C SFP-XG-LH80-SM1550-D</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6块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vMerge w:val="continue"/>
            <w:tcBorders>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p>
        </w:tc>
        <w:tc>
          <w:tcPr>
            <w:tcW w:w="727" w:type="dxa"/>
            <w:vMerge w:val="continue"/>
            <w:tcBorders>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SFP+ 万兆模块（850nm,300m,LC）</w:t>
            </w:r>
          </w:p>
          <w:p>
            <w:pPr>
              <w:widowControl/>
              <w:jc w:val="left"/>
              <w:rPr>
                <w:rFonts w:ascii="宋体" w:hAnsi="宋体" w:cs="Calibri"/>
                <w:color w:val="000000"/>
                <w:kern w:val="0"/>
                <w:szCs w:val="21"/>
              </w:rPr>
            </w:pPr>
            <w:r>
              <w:rPr>
                <w:rFonts w:hint="eastAsia" w:ascii="宋体" w:hAnsi="宋体" w:cs="Calibri"/>
                <w:color w:val="000000"/>
                <w:kern w:val="0"/>
                <w:szCs w:val="21"/>
              </w:rPr>
              <w:t>H3C SFP-XG-SX-MM850-D</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10块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1</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核心交换机 (一、二、五、六中学)</w:t>
            </w:r>
          </w:p>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S7503E-M</w:t>
            </w:r>
          </w:p>
          <w:p>
            <w:pPr>
              <w:widowControl/>
              <w:jc w:val="left"/>
              <w:rPr>
                <w:rFonts w:ascii="宋体" w:hAnsi="宋体" w:cs="宋体"/>
                <w:color w:val="000000"/>
                <w:kern w:val="0"/>
                <w:szCs w:val="21"/>
                <w:shd w:val="pct10" w:color="auto" w:fill="FFFFFF"/>
              </w:rPr>
            </w:pPr>
            <w:r>
              <w:rPr>
                <w:rFonts w:ascii="宋体" w:hAnsi="宋体" w:cs="Calibri"/>
                <w:color w:val="000000"/>
                <w:kern w:val="0"/>
                <w:szCs w:val="21"/>
              </w:rPr>
              <w:t>1.</w:t>
            </w:r>
            <w:r>
              <w:rPr>
                <w:rFonts w:hint="eastAsia" w:ascii="宋体" w:hAnsi="宋体" w:cs="宋体"/>
                <w:color w:val="000000"/>
                <w:kern w:val="0"/>
                <w:szCs w:val="21"/>
              </w:rPr>
              <w:t>交换容量≥</w:t>
            </w:r>
            <w:r>
              <w:rPr>
                <w:rFonts w:ascii="宋体" w:hAnsi="宋体" w:cs="Calibri"/>
                <w:color w:val="000000"/>
                <w:kern w:val="0"/>
                <w:szCs w:val="21"/>
              </w:rPr>
              <w:t>48Tbps</w:t>
            </w:r>
            <w:r>
              <w:rPr>
                <w:rFonts w:hint="eastAsia" w:ascii="宋体" w:hAnsi="宋体" w:cs="宋体"/>
                <w:color w:val="000000"/>
                <w:kern w:val="0"/>
                <w:szCs w:val="21"/>
              </w:rPr>
              <w:t>，包转发率≥</w:t>
            </w:r>
            <w:r>
              <w:rPr>
                <w:rFonts w:ascii="宋体" w:hAnsi="宋体" w:cs="Calibri"/>
                <w:color w:val="000000"/>
                <w:kern w:val="0"/>
                <w:szCs w:val="21"/>
              </w:rPr>
              <w:t>16500Mpps</w:t>
            </w:r>
            <w:r>
              <w:rPr>
                <w:rFonts w:hint="eastAsia" w:ascii="宋体" w:hAnsi="宋体" w:cs="Calibri"/>
                <w:color w:val="000000"/>
                <w:kern w:val="0"/>
                <w:szCs w:val="21"/>
              </w:rPr>
              <w:t>，</w:t>
            </w:r>
            <w:r>
              <w:rPr>
                <w:rFonts w:hint="eastAsia" w:ascii="宋体" w:hAnsi="宋体" w:cs="宋体"/>
                <w:color w:val="000000"/>
                <w:kern w:val="0"/>
                <w:szCs w:val="21"/>
              </w:rPr>
              <w:t>扩展槽位数≥</w:t>
            </w:r>
            <w:r>
              <w:rPr>
                <w:rFonts w:ascii="宋体" w:hAnsi="宋体" w:cs="Calibri"/>
                <w:color w:val="000000"/>
                <w:kern w:val="0"/>
                <w:szCs w:val="21"/>
              </w:rPr>
              <w:t>3</w:t>
            </w:r>
            <w:r>
              <w:rPr>
                <w:rFonts w:hint="eastAsia" w:ascii="宋体" w:hAnsi="宋体" w:cs="宋体"/>
                <w:color w:val="000000"/>
                <w:kern w:val="0"/>
                <w:szCs w:val="21"/>
              </w:rPr>
              <w:t>，支持主控冗余；</w:t>
            </w:r>
            <w:r>
              <w:rPr>
                <w:rFonts w:ascii="宋体" w:hAnsi="宋体" w:cs="宋体"/>
                <w:color w:val="000000"/>
                <w:kern w:val="0"/>
                <w:szCs w:val="21"/>
              </w:rPr>
              <w:br w:type="textWrapping"/>
            </w:r>
            <w:r>
              <w:rPr>
                <w:rFonts w:ascii="宋体" w:hAnsi="宋体" w:cs="Calibri"/>
                <w:color w:val="000000"/>
                <w:kern w:val="0"/>
                <w:szCs w:val="21"/>
              </w:rPr>
              <w:t>2.</w:t>
            </w:r>
            <w:r>
              <w:rPr>
                <w:rFonts w:hint="eastAsia" w:ascii="宋体" w:hAnsi="宋体" w:cs="宋体"/>
                <w:color w:val="000000"/>
                <w:kern w:val="0"/>
                <w:szCs w:val="21"/>
              </w:rPr>
              <w:t>支持POE+，满足新一代园区网以太网供电需求，提供官网配置手册截图和链接；</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kern w:val="0"/>
                <w:szCs w:val="21"/>
              </w:rPr>
              <w:t xml:space="preserve"> 支持EPON OLT接口，提供官网配置手册截图和链接；</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s="宋体"/>
                <w:color w:val="000000"/>
                <w:kern w:val="0"/>
                <w:szCs w:val="21"/>
              </w:rPr>
              <w:t>MAC表≥1M，学习速率≥130K/S，IPv4 FIB表项≥3M，IPv6 FIB表项≥1M，ARP表≥180K，学习速率≥1.1K/S；</w:t>
            </w:r>
            <w:r>
              <w:rPr>
                <w:rFonts w:ascii="宋体" w:hAnsi="宋体" w:cs="宋体"/>
                <w:color w:val="000000"/>
                <w:kern w:val="0"/>
                <w:szCs w:val="21"/>
              </w:rPr>
              <w:br w:type="textWrapping"/>
            </w:r>
            <w:r>
              <w:rPr>
                <w:rFonts w:hint="eastAsia" w:ascii="宋体" w:hAnsi="宋体"/>
                <w:color w:val="000000"/>
                <w:szCs w:val="21"/>
              </w:rPr>
              <w:t>5.虚拟化：多虚一技术(N:1)，支持4框虚拟化技术 ,一虚多技术（1:N）， 支持多虚一技术和一虚多技术的配合使用 ,支持远程端口扩展，作为控制设备 实现对端口扩展模块的集中控制</w:t>
            </w:r>
            <w:r>
              <w:rPr>
                <w:rFonts w:hint="eastAsia" w:ascii="宋体" w:hAnsi="宋体" w:cs="宋体"/>
                <w:color w:val="000000"/>
                <w:kern w:val="0"/>
                <w:szCs w:val="21"/>
              </w:rPr>
              <w:t>；</w:t>
            </w:r>
            <w:r>
              <w:rPr>
                <w:rFonts w:ascii="宋体" w:hAnsi="宋体" w:cs="宋体"/>
                <w:color w:val="000000"/>
                <w:kern w:val="0"/>
                <w:szCs w:val="21"/>
              </w:rPr>
              <w:br w:type="textWrapping"/>
            </w:r>
            <w:r>
              <w:rPr>
                <w:rFonts w:hint="eastAsia" w:ascii="宋体" w:hAnsi="宋体" w:cs="Calibri"/>
                <w:color w:val="000000"/>
                <w:kern w:val="0"/>
                <w:szCs w:val="21"/>
              </w:rPr>
              <w:t>6</w:t>
            </w:r>
            <w:r>
              <w:rPr>
                <w:rFonts w:ascii="宋体" w:hAnsi="宋体" w:cs="Calibri"/>
                <w:color w:val="000000"/>
                <w:kern w:val="0"/>
                <w:szCs w:val="21"/>
              </w:rPr>
              <w:t xml:space="preserve">. </w:t>
            </w:r>
            <w:r>
              <w:rPr>
                <w:rFonts w:hint="eastAsia" w:ascii="宋体" w:hAnsi="宋体" w:cs="宋体"/>
                <w:color w:val="000000"/>
                <w:kern w:val="0"/>
                <w:szCs w:val="21"/>
              </w:rPr>
              <w:t>VxLAN功能：支持VxLAN二层交换，支持VxLAN 路由，支持VxLAN 网关</w:t>
            </w:r>
            <w:r>
              <w:rPr>
                <w:rFonts w:hint="eastAsia" w:ascii="宋体" w:hAnsi="宋体"/>
                <w:color w:val="000000"/>
                <w:szCs w:val="21"/>
              </w:rPr>
              <w:t>，</w:t>
            </w:r>
            <w:r>
              <w:rPr>
                <w:rFonts w:hint="eastAsia" w:ascii="宋体" w:hAnsi="宋体" w:cs="宋体"/>
                <w:color w:val="000000"/>
                <w:kern w:val="0"/>
                <w:szCs w:val="21"/>
              </w:rPr>
              <w:t>提供官网配置手册截图和链接；</w:t>
            </w:r>
            <w:r>
              <w:rPr>
                <w:rFonts w:ascii="宋体" w:hAnsi="宋体" w:cs="宋体"/>
                <w:color w:val="000000"/>
                <w:kern w:val="0"/>
                <w:szCs w:val="21"/>
              </w:rPr>
              <w:br w:type="textWrapping"/>
            </w:r>
            <w:r>
              <w:rPr>
                <w:rFonts w:hint="eastAsia" w:ascii="宋体" w:hAnsi="宋体" w:cs="Calibri"/>
                <w:color w:val="000000"/>
                <w:kern w:val="0"/>
                <w:szCs w:val="21"/>
              </w:rPr>
              <w:t>7</w:t>
            </w:r>
            <w:r>
              <w:rPr>
                <w:rFonts w:ascii="宋体" w:hAnsi="宋体" w:cs="Calibri"/>
                <w:color w:val="000000"/>
                <w:kern w:val="0"/>
                <w:szCs w:val="21"/>
              </w:rPr>
              <w:t xml:space="preserve">. </w:t>
            </w:r>
            <w:r>
              <w:rPr>
                <w:rFonts w:hint="eastAsia" w:ascii="宋体" w:hAnsi="宋体"/>
                <w:color w:val="000000"/>
                <w:szCs w:val="21"/>
              </w:rPr>
              <w:t>支持Macsec技术（IEEE 802.1ae）介质访问控制安全技术</w:t>
            </w:r>
            <w:r>
              <w:rPr>
                <w:rFonts w:hint="eastAsia" w:ascii="宋体" w:hAnsi="宋体" w:cs="宋体"/>
                <w:color w:val="000000"/>
                <w:kern w:val="0"/>
                <w:szCs w:val="21"/>
              </w:rPr>
              <w:t>；</w:t>
            </w:r>
            <w:r>
              <w:rPr>
                <w:rFonts w:ascii="宋体" w:hAnsi="宋体" w:cs="Calibri"/>
                <w:color w:val="000000"/>
                <w:kern w:val="0"/>
                <w:szCs w:val="21"/>
              </w:rPr>
              <w:t>   </w:t>
            </w:r>
            <w:r>
              <w:rPr>
                <w:rFonts w:ascii="宋体" w:hAnsi="宋体" w:cs="宋体"/>
                <w:color w:val="000000"/>
                <w:kern w:val="0"/>
                <w:szCs w:val="21"/>
              </w:rPr>
              <w:br w:type="textWrapping"/>
            </w:r>
            <w:r>
              <w:rPr>
                <w:rFonts w:hint="eastAsia" w:ascii="宋体" w:hAnsi="宋体" w:cs="Calibri"/>
                <w:color w:val="000000"/>
                <w:kern w:val="0"/>
                <w:szCs w:val="21"/>
              </w:rPr>
              <w:t>8</w:t>
            </w:r>
            <w:r>
              <w:rPr>
                <w:rFonts w:ascii="宋体" w:hAnsi="宋体" w:cs="Calibri"/>
                <w:color w:val="000000"/>
                <w:kern w:val="0"/>
                <w:szCs w:val="21"/>
              </w:rPr>
              <w:t xml:space="preserve">. </w:t>
            </w:r>
            <w:r>
              <w:rPr>
                <w:rFonts w:hint="eastAsia" w:ascii="宋体" w:hAnsi="宋体" w:cs="宋体"/>
                <w:color w:val="000000"/>
                <w:kern w:val="0"/>
                <w:szCs w:val="21"/>
              </w:rPr>
              <w:t>支持FCF模式转发，VSAN的创建及配置，支持FC地址的分配及WWN地址和FC地址的绑定等功能，提供官网配置手册截图和链接；支持FLOGI/PLOGI和DCBX功能；</w:t>
            </w:r>
            <w:r>
              <w:rPr>
                <w:rFonts w:ascii="宋体" w:hAnsi="宋体" w:cs="Calibri"/>
                <w:color w:val="000000"/>
                <w:kern w:val="0"/>
                <w:szCs w:val="21"/>
              </w:rPr>
              <w:t> </w:t>
            </w:r>
            <w:r>
              <w:rPr>
                <w:rFonts w:ascii="宋体" w:hAnsi="宋体" w:cs="宋体"/>
                <w:color w:val="000000"/>
                <w:kern w:val="0"/>
                <w:szCs w:val="21"/>
              </w:rPr>
              <w:br w:type="textWrapping"/>
            </w:r>
            <w:r>
              <w:rPr>
                <w:rFonts w:ascii="宋体" w:hAnsi="宋体" w:cs="Calibri"/>
                <w:color w:val="000000"/>
                <w:kern w:val="0"/>
                <w:szCs w:val="21"/>
              </w:rPr>
              <w:t xml:space="preserve">10. </w:t>
            </w:r>
            <w:r>
              <w:rPr>
                <w:rFonts w:hint="eastAsia" w:ascii="宋体" w:hAnsi="宋体" w:cs="宋体"/>
                <w:color w:val="000000"/>
                <w:kern w:val="0"/>
                <w:szCs w:val="21"/>
              </w:rPr>
              <w:t>支持安全业务插卡FW、IPS、NSM、ACG、LB、SSL VPN；</w:t>
            </w:r>
            <w:r>
              <w:rPr>
                <w:rFonts w:ascii="宋体" w:hAnsi="宋体" w:cs="Calibri"/>
                <w:color w:val="000000"/>
                <w:kern w:val="0"/>
                <w:szCs w:val="21"/>
              </w:rPr>
              <w:t> </w:t>
            </w:r>
            <w:r>
              <w:rPr>
                <w:rFonts w:ascii="宋体" w:hAnsi="宋体" w:cs="Calibri"/>
                <w:color w:val="000000"/>
                <w:kern w:val="0"/>
                <w:szCs w:val="21"/>
              </w:rPr>
              <w:br w:type="textWrapping"/>
            </w:r>
            <w:r>
              <w:rPr>
                <w:rFonts w:ascii="宋体" w:hAnsi="宋体" w:cs="Calibri"/>
                <w:color w:val="000000"/>
                <w:kern w:val="0"/>
                <w:szCs w:val="21"/>
              </w:rPr>
              <w:t xml:space="preserve">11. </w:t>
            </w:r>
            <w:r>
              <w:rPr>
                <w:rFonts w:hint="eastAsia" w:ascii="宋体" w:hAnsi="宋体" w:cs="宋体"/>
                <w:color w:val="000000"/>
                <w:kern w:val="0"/>
                <w:szCs w:val="21"/>
              </w:rPr>
              <w:t xml:space="preserve"> </w:t>
            </w:r>
            <w:r>
              <w:rPr>
                <w:rFonts w:hint="eastAsia" w:ascii="宋体" w:hAnsi="宋体"/>
                <w:color w:val="000000"/>
                <w:szCs w:val="21"/>
              </w:rPr>
              <w:t>支持原生的无线AC功能，无需独立的AC板卡或带AC功能的接口板，即支持无线AP管理功能。只要保持无线AP的IP可达，拔出任意接口板，均不影响无线AC管理无线AP功能；</w:t>
            </w:r>
          </w:p>
          <w:p>
            <w:pPr>
              <w:widowControl/>
              <w:jc w:val="left"/>
              <w:rPr>
                <w:rFonts w:ascii="宋体" w:hAnsi="宋体" w:cs="宋体"/>
                <w:color w:val="000000"/>
                <w:kern w:val="0"/>
                <w:szCs w:val="21"/>
              </w:rPr>
            </w:pPr>
            <w:r>
              <w:rPr>
                <w:rFonts w:hint="eastAsia" w:ascii="宋体" w:hAnsi="宋体" w:cs="宋体"/>
                <w:color w:val="000000"/>
                <w:kern w:val="0"/>
                <w:szCs w:val="21"/>
              </w:rPr>
              <w:t>12.配置要求：单台配置单主控，双电源模块，配置8个无线AP管理授权，千兆电口≥</w:t>
            </w:r>
            <w:r>
              <w:rPr>
                <w:rFonts w:hint="eastAsia" w:ascii="宋体" w:hAnsi="宋体" w:cs="Calibri"/>
                <w:color w:val="000000"/>
                <w:kern w:val="0"/>
                <w:szCs w:val="21"/>
              </w:rPr>
              <w:t>48</w:t>
            </w:r>
            <w:r>
              <w:rPr>
                <w:rFonts w:hint="eastAsia" w:ascii="宋体" w:hAnsi="宋体" w:cs="宋体"/>
                <w:color w:val="000000"/>
                <w:kern w:val="0"/>
                <w:szCs w:val="21"/>
              </w:rPr>
              <w:t>个，万兆光口≥</w:t>
            </w:r>
            <w:r>
              <w:rPr>
                <w:rFonts w:hint="eastAsia" w:ascii="宋体" w:hAnsi="宋体" w:cs="Calibri"/>
                <w:color w:val="000000"/>
                <w:kern w:val="0"/>
                <w:szCs w:val="21"/>
              </w:rPr>
              <w:t>24</w:t>
            </w:r>
            <w:r>
              <w:rPr>
                <w:rFonts w:ascii="宋体" w:hAnsi="宋体" w:cs="Calibri"/>
                <w:color w:val="000000"/>
                <w:kern w:val="0"/>
                <w:szCs w:val="21"/>
              </w:rPr>
              <w:t>个</w:t>
            </w:r>
            <w:r>
              <w:rPr>
                <w:rFonts w:hint="eastAsia" w:ascii="宋体" w:hAnsi="宋体" w:cs="Calibri"/>
                <w:color w:val="000000"/>
                <w:kern w:val="0"/>
                <w:szCs w:val="21"/>
              </w:rPr>
              <w:t>，提供2端口40G/1端口100G以太网光接口，</w:t>
            </w:r>
            <w:r>
              <w:rPr>
                <w:rFonts w:hint="eastAsia" w:ascii="宋体" w:hAnsi="宋体" w:cs="宋体"/>
                <w:color w:val="000000"/>
                <w:kern w:val="0"/>
                <w:szCs w:val="21"/>
              </w:rPr>
              <w:t>（设备配置板卡必须能实现SDN部署）</w:t>
            </w:r>
            <w:r>
              <w:rPr>
                <w:rFonts w:hint="eastAsia" w:ascii="宋体" w:hAnsi="宋体" w:cs="Calibri"/>
                <w:color w:val="000000"/>
                <w:kern w:val="0"/>
                <w:szCs w:val="21"/>
              </w:rPr>
              <w:t>，提供</w:t>
            </w:r>
            <w:r>
              <w:rPr>
                <w:rFonts w:hint="eastAsia" w:ascii="宋体" w:hAnsi="宋体" w:cs="宋体"/>
                <w:color w:val="000000"/>
                <w:kern w:val="0"/>
                <w:szCs w:val="21"/>
              </w:rPr>
              <w:t>≥1</w:t>
            </w:r>
            <w:r>
              <w:rPr>
                <w:rFonts w:ascii="宋体" w:hAnsi="宋体" w:cs="Calibri"/>
                <w:color w:val="000000"/>
                <w:kern w:val="0"/>
                <w:szCs w:val="21"/>
              </w:rPr>
              <w:t>个</w:t>
            </w:r>
            <w:r>
              <w:rPr>
                <w:rFonts w:hint="eastAsia" w:ascii="宋体" w:hAnsi="宋体" w:cs="Calibri"/>
                <w:color w:val="000000"/>
                <w:kern w:val="0"/>
                <w:szCs w:val="21"/>
              </w:rPr>
              <w:t>SFP+ 万兆模块(1310nm,10km,LC)，</w:t>
            </w:r>
            <w:r>
              <w:rPr>
                <w:rFonts w:hint="eastAsia" w:ascii="宋体" w:hAnsi="宋体" w:cs="宋体"/>
                <w:color w:val="000000"/>
                <w:kern w:val="0"/>
                <w:szCs w:val="21"/>
              </w:rPr>
              <w:t>≥5</w:t>
            </w:r>
            <w:r>
              <w:rPr>
                <w:rFonts w:ascii="宋体" w:hAnsi="宋体" w:cs="Calibri"/>
                <w:color w:val="000000"/>
                <w:kern w:val="0"/>
                <w:szCs w:val="21"/>
              </w:rPr>
              <w:t>个</w:t>
            </w:r>
            <w:r>
              <w:rPr>
                <w:rFonts w:hint="eastAsia" w:ascii="宋体" w:hAnsi="宋体" w:cs="Calibri"/>
                <w:color w:val="000000"/>
                <w:kern w:val="0"/>
                <w:szCs w:val="21"/>
              </w:rPr>
              <w:t>光模块-SFP-GE-单模模块-(1310nm,10km,LC)</w:t>
            </w:r>
            <w:r>
              <w:rPr>
                <w:rFonts w:ascii="宋体" w:hAnsi="宋体" w:cs="Calibri"/>
                <w:color w:val="000000"/>
                <w:kern w:val="0"/>
                <w:szCs w:val="21"/>
              </w:rPr>
              <w:t>。</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4</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2</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核心交换机(28所（</w:t>
            </w:r>
            <w:r>
              <w:rPr>
                <w:rFonts w:hint="eastAsia" w:ascii="宋体" w:hAnsi="宋体"/>
                <w:color w:val="000000"/>
                <w:szCs w:val="21"/>
              </w:rPr>
              <w:t>8所中学、4所九年制一贯制学校、12所小学、 幼儿园3所、特校</w:t>
            </w:r>
            <w:r>
              <w:rPr>
                <w:rFonts w:hint="eastAsia" w:ascii="宋体" w:hAnsi="宋体" w:cs="宋体"/>
                <w:color w:val="000000"/>
                <w:kern w:val="0"/>
                <w:szCs w:val="21"/>
              </w:rPr>
              <w:t>）)</w:t>
            </w:r>
          </w:p>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rPr>
                <w:rFonts w:ascii="宋体" w:hAnsi="宋体" w:cs="Calibri"/>
                <w:color w:val="000000"/>
                <w:kern w:val="0"/>
                <w:szCs w:val="21"/>
              </w:rPr>
            </w:pPr>
            <w:r>
              <w:rPr>
                <w:rFonts w:hint="eastAsia" w:ascii="宋体" w:hAnsi="宋体" w:cs="Calibri"/>
                <w:color w:val="000000"/>
                <w:kern w:val="0"/>
                <w:szCs w:val="21"/>
              </w:rPr>
              <w:t>H3C S5560X-30F-EI</w:t>
            </w:r>
          </w:p>
          <w:p>
            <w:pPr>
              <w:widowControl/>
              <w:rPr>
                <w:rFonts w:ascii="宋体" w:hAnsi="宋体" w:cs="Calibri"/>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整机交换容量≥</w:t>
            </w:r>
            <w:r>
              <w:rPr>
                <w:rFonts w:ascii="宋体" w:hAnsi="宋体" w:cs="Calibri"/>
                <w:color w:val="000000"/>
                <w:kern w:val="0"/>
                <w:szCs w:val="21"/>
              </w:rPr>
              <w:t>5.9Tbps</w:t>
            </w:r>
            <w:r>
              <w:rPr>
                <w:rFonts w:hint="eastAsia" w:ascii="宋体" w:hAnsi="宋体" w:cs="宋体"/>
                <w:color w:val="000000"/>
                <w:kern w:val="0"/>
                <w:szCs w:val="21"/>
              </w:rPr>
              <w:t>，包转发能力≥</w:t>
            </w:r>
            <w:r>
              <w:rPr>
                <w:rFonts w:ascii="宋体" w:hAnsi="宋体" w:cs="Calibri"/>
                <w:color w:val="000000"/>
                <w:kern w:val="0"/>
                <w:szCs w:val="21"/>
              </w:rPr>
              <w:t>2</w:t>
            </w:r>
            <w:r>
              <w:rPr>
                <w:rFonts w:hint="eastAsia" w:ascii="宋体" w:hAnsi="宋体" w:cs="Calibri"/>
                <w:color w:val="000000"/>
                <w:kern w:val="0"/>
                <w:szCs w:val="21"/>
              </w:rPr>
              <w:t>22</w:t>
            </w:r>
            <w:r>
              <w:rPr>
                <w:rFonts w:ascii="宋体" w:hAnsi="宋体" w:cs="Calibri"/>
                <w:color w:val="000000"/>
                <w:kern w:val="0"/>
                <w:szCs w:val="21"/>
              </w:rPr>
              <w:t xml:space="preserve">Mpps </w:t>
            </w:r>
            <w:r>
              <w:rPr>
                <w:rFonts w:hint="eastAsia" w:ascii="宋体" w:hAnsi="宋体" w:cs="宋体"/>
                <w:color w:val="000000"/>
                <w:kern w:val="0"/>
                <w:szCs w:val="21"/>
              </w:rPr>
              <w:t>；整机配置</w:t>
            </w:r>
            <w:r>
              <w:rPr>
                <w:rFonts w:hint="eastAsia" w:ascii="宋体" w:hAnsi="宋体"/>
                <w:color w:val="000000"/>
                <w:szCs w:val="21"/>
              </w:rPr>
              <w:t>接口类型：24个SFP端口（其中有8个combo），4个万兆SFP+口，1个slot，最大支持12个万兆接口</w:t>
            </w:r>
            <w:r>
              <w:rPr>
                <w:rFonts w:ascii="宋体" w:hAnsi="宋体" w:cs="宋体"/>
                <w:color w:val="000000"/>
                <w:kern w:val="0"/>
                <w:szCs w:val="21"/>
              </w:rPr>
              <w:br w:type="textWrapping"/>
            </w:r>
            <w:r>
              <w:rPr>
                <w:rFonts w:ascii="宋体" w:hAnsi="宋体" w:cs="Calibri"/>
                <w:color w:val="000000"/>
                <w:kern w:val="0"/>
                <w:szCs w:val="21"/>
              </w:rPr>
              <w:t>2.</w:t>
            </w:r>
            <w:r>
              <w:rPr>
                <w:rFonts w:hint="eastAsia" w:ascii="宋体" w:hAnsi="宋体"/>
                <w:color w:val="000000"/>
                <w:szCs w:val="21"/>
              </w:rPr>
              <w:t>设备</w:t>
            </w:r>
            <w:r>
              <w:rPr>
                <w:rFonts w:ascii="宋体" w:hAnsi="宋体"/>
                <w:color w:val="000000"/>
                <w:szCs w:val="21"/>
              </w:rPr>
              <w:t>内置图形化操作</w:t>
            </w:r>
            <w:r>
              <w:rPr>
                <w:rFonts w:hint="eastAsia" w:ascii="宋体" w:hAnsi="宋体"/>
                <w:color w:val="000000"/>
                <w:szCs w:val="21"/>
              </w:rPr>
              <w:t>平台</w:t>
            </w:r>
            <w:r>
              <w:rPr>
                <w:rFonts w:ascii="宋体" w:hAnsi="宋体"/>
                <w:color w:val="000000"/>
                <w:szCs w:val="21"/>
              </w:rPr>
              <w:t>，实现对</w:t>
            </w:r>
            <w:r>
              <w:rPr>
                <w:rFonts w:hint="eastAsia" w:ascii="宋体" w:hAnsi="宋体"/>
                <w:color w:val="000000"/>
                <w:szCs w:val="21"/>
              </w:rPr>
              <w:t>本校园内</w:t>
            </w:r>
            <w:r>
              <w:rPr>
                <w:rFonts w:ascii="宋体" w:hAnsi="宋体"/>
                <w:color w:val="000000"/>
                <w:szCs w:val="21"/>
              </w:rPr>
              <w:t>网络的统一运维及管理</w:t>
            </w:r>
            <w:r>
              <w:rPr>
                <w:rFonts w:hint="eastAsia" w:ascii="宋体" w:hAnsi="宋体" w:cs="宋体"/>
                <w:color w:val="000000"/>
                <w:szCs w:val="21"/>
              </w:rPr>
              <w:t>，</w:t>
            </w:r>
            <w:r>
              <w:rPr>
                <w:rFonts w:hint="eastAsia" w:ascii="宋体" w:hAnsi="宋体" w:cs="宋体"/>
                <w:color w:val="000000"/>
                <w:kern w:val="0"/>
                <w:szCs w:val="21"/>
              </w:rPr>
              <w:t>提供官网截图和链接，</w:t>
            </w:r>
            <w:r>
              <w:rPr>
                <w:rFonts w:ascii="宋体" w:hAnsi="宋体" w:cs="Calibri"/>
                <w:color w:val="000000"/>
                <w:kern w:val="0"/>
                <w:szCs w:val="21"/>
              </w:rPr>
              <w:t> </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kern w:val="0"/>
                <w:szCs w:val="21"/>
              </w:rPr>
              <w:t>支持软件定义网络</w:t>
            </w:r>
            <w:r>
              <w:rPr>
                <w:rFonts w:ascii="宋体" w:hAnsi="宋体" w:cs="Calibri"/>
                <w:color w:val="000000"/>
                <w:kern w:val="0"/>
                <w:szCs w:val="21"/>
              </w:rPr>
              <w:t>SDN</w:t>
            </w:r>
            <w:r>
              <w:rPr>
                <w:rFonts w:hint="eastAsia" w:ascii="宋体" w:hAnsi="宋体" w:cs="宋体"/>
                <w:color w:val="000000"/>
                <w:kern w:val="0"/>
                <w:szCs w:val="21"/>
              </w:rPr>
              <w:t>，符合</w:t>
            </w:r>
            <w:r>
              <w:rPr>
                <w:rFonts w:ascii="宋体" w:hAnsi="宋体" w:cs="Calibri"/>
                <w:color w:val="000000"/>
                <w:kern w:val="0"/>
                <w:szCs w:val="21"/>
              </w:rPr>
              <w:t>OpenFlow 1.3</w:t>
            </w:r>
            <w:r>
              <w:rPr>
                <w:rFonts w:hint="eastAsia" w:ascii="宋体" w:hAnsi="宋体" w:cs="宋体"/>
                <w:color w:val="000000"/>
                <w:kern w:val="0"/>
                <w:szCs w:val="21"/>
              </w:rPr>
              <w:t>协议标准，支持</w:t>
            </w:r>
            <w:r>
              <w:rPr>
                <w:rFonts w:ascii="宋体" w:hAnsi="宋体" w:cs="Calibri"/>
                <w:color w:val="000000"/>
                <w:kern w:val="0"/>
                <w:szCs w:val="21"/>
              </w:rPr>
              <w:t>VxLAN</w:t>
            </w:r>
            <w:r>
              <w:rPr>
                <w:rFonts w:hint="eastAsia" w:ascii="宋体" w:hAnsi="宋体" w:cs="宋体"/>
                <w:color w:val="000000"/>
                <w:kern w:val="0"/>
                <w:szCs w:val="21"/>
              </w:rPr>
              <w:t>功能：</w:t>
            </w:r>
            <w:r>
              <w:rPr>
                <w:rFonts w:hint="eastAsia" w:ascii="宋体" w:hAnsi="宋体" w:cs="宋体"/>
                <w:color w:val="000000"/>
                <w:szCs w:val="21"/>
              </w:rPr>
              <w:t>支持二层VxLAN，支持三层VxLAN，支持EVPN，</w:t>
            </w:r>
            <w:r>
              <w:rPr>
                <w:rFonts w:hint="eastAsia" w:ascii="宋体" w:hAnsi="宋体" w:cs="宋体"/>
                <w:color w:val="000000"/>
                <w:kern w:val="0"/>
                <w:szCs w:val="21"/>
              </w:rPr>
              <w:t>提供官网配置手册截图和链接；</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s="宋体"/>
                <w:color w:val="000000"/>
                <w:kern w:val="0"/>
                <w:szCs w:val="21"/>
              </w:rPr>
              <w:t>支持可插拔双电源，支持可插拔双风扇，</w:t>
            </w:r>
            <w:r>
              <w:rPr>
                <w:rFonts w:hint="eastAsia" w:ascii="宋体" w:hAnsi="宋体"/>
                <w:color w:val="000000"/>
                <w:szCs w:val="21"/>
              </w:rPr>
              <w:t>风扇模块化双风扇，前/后通风，风道可调</w:t>
            </w:r>
            <w:r>
              <w:rPr>
                <w:rFonts w:hint="eastAsia" w:ascii="宋体" w:hAnsi="宋体" w:cs="宋体"/>
                <w:color w:val="000000"/>
                <w:kern w:val="0"/>
                <w:szCs w:val="21"/>
              </w:rPr>
              <w:t>；实配双电源双风扇；</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szCs w:val="21"/>
              </w:rPr>
              <w:t>内置软无线控制器功能，交换平台实现有线无线一体化集成，配合县局无线控制实现分层模式，消除无线带宽瓶颈</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olor w:val="000000"/>
                <w:szCs w:val="21"/>
              </w:rPr>
              <w:t>支持防火墙插卡、及IPS、防病毒、应用识别、SSL VPN扩展，</w:t>
            </w:r>
            <w:r>
              <w:rPr>
                <w:rFonts w:hint="eastAsia" w:ascii="宋体" w:hAnsi="宋体" w:cs="宋体"/>
                <w:color w:val="000000"/>
                <w:kern w:val="0"/>
                <w:szCs w:val="21"/>
              </w:rPr>
              <w:t>，提供官网配置手册截图和链接 ；</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olor w:val="000000"/>
                <w:szCs w:val="21"/>
              </w:rPr>
              <w:t>支持802.1ae Macsec安全加密，实现MAC层安全加密，包括用户数据加密、数据帧完整性检查及数据源真实性校验。无需软件授权</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8. IPv4 </w:t>
            </w:r>
            <w:r>
              <w:rPr>
                <w:rFonts w:hint="eastAsia" w:ascii="宋体" w:hAnsi="宋体" w:cs="宋体"/>
                <w:color w:val="000000"/>
                <w:kern w:val="0"/>
                <w:szCs w:val="21"/>
              </w:rPr>
              <w:t>特性：支持静态路由、</w:t>
            </w:r>
            <w:r>
              <w:rPr>
                <w:rFonts w:ascii="宋体" w:hAnsi="宋体" w:cs="Calibri"/>
                <w:color w:val="000000"/>
                <w:kern w:val="0"/>
                <w:szCs w:val="21"/>
              </w:rPr>
              <w:t>RIP</w:t>
            </w:r>
            <w:r>
              <w:rPr>
                <w:rFonts w:hint="eastAsia" w:ascii="宋体" w:hAnsi="宋体" w:cs="宋体"/>
                <w:color w:val="000000"/>
                <w:kern w:val="0"/>
                <w:szCs w:val="21"/>
              </w:rPr>
              <w:t>、</w:t>
            </w:r>
            <w:r>
              <w:rPr>
                <w:rFonts w:ascii="宋体" w:hAnsi="宋体" w:cs="Calibri"/>
                <w:color w:val="000000"/>
                <w:kern w:val="0"/>
                <w:szCs w:val="21"/>
              </w:rPr>
              <w:t>OSPF</w:t>
            </w:r>
            <w:r>
              <w:rPr>
                <w:rFonts w:hint="eastAsia" w:ascii="宋体" w:hAnsi="宋体" w:cs="宋体"/>
                <w:color w:val="000000"/>
                <w:kern w:val="0"/>
                <w:szCs w:val="21"/>
              </w:rPr>
              <w:t>、</w:t>
            </w:r>
            <w:r>
              <w:rPr>
                <w:rFonts w:ascii="宋体" w:hAnsi="宋体" w:cs="Calibri"/>
                <w:color w:val="000000"/>
                <w:kern w:val="0"/>
                <w:szCs w:val="21"/>
              </w:rPr>
              <w:t>IS-IS</w:t>
            </w:r>
            <w:r>
              <w:rPr>
                <w:rFonts w:hint="eastAsia" w:ascii="宋体" w:hAnsi="宋体" w:cs="宋体"/>
                <w:color w:val="000000"/>
                <w:kern w:val="0"/>
                <w:szCs w:val="21"/>
              </w:rPr>
              <w:t>、</w:t>
            </w:r>
            <w:r>
              <w:rPr>
                <w:rFonts w:ascii="宋体" w:hAnsi="宋体" w:cs="Calibri"/>
                <w:color w:val="000000"/>
                <w:kern w:val="0"/>
                <w:szCs w:val="21"/>
              </w:rPr>
              <w:t>BGP4</w:t>
            </w:r>
            <w:r>
              <w:rPr>
                <w:rFonts w:hint="eastAsia" w:ascii="宋体" w:hAnsi="宋体" w:cs="宋体"/>
                <w:color w:val="000000"/>
                <w:kern w:val="0"/>
                <w:szCs w:val="21"/>
              </w:rPr>
              <w:t>；</w:t>
            </w:r>
            <w:r>
              <w:rPr>
                <w:rFonts w:ascii="宋体" w:hAnsi="宋体" w:cs="Calibri"/>
                <w:color w:val="000000"/>
                <w:kern w:val="0"/>
                <w:szCs w:val="21"/>
              </w:rPr>
              <w:t xml:space="preserve">IPv6 </w:t>
            </w:r>
            <w:r>
              <w:rPr>
                <w:rFonts w:hint="eastAsia" w:ascii="宋体" w:hAnsi="宋体" w:cs="宋体"/>
                <w:color w:val="000000"/>
                <w:kern w:val="0"/>
                <w:szCs w:val="21"/>
              </w:rPr>
              <w:t>特性：支持静态路由、</w:t>
            </w:r>
            <w:r>
              <w:rPr>
                <w:rFonts w:ascii="宋体" w:hAnsi="宋体" w:cs="Calibri"/>
                <w:color w:val="000000"/>
                <w:kern w:val="0"/>
                <w:szCs w:val="21"/>
              </w:rPr>
              <w:t>OSPFv3</w:t>
            </w:r>
            <w:r>
              <w:rPr>
                <w:rFonts w:hint="eastAsia" w:ascii="宋体" w:hAnsi="宋体" w:cs="宋体"/>
                <w:color w:val="000000"/>
                <w:kern w:val="0"/>
                <w:szCs w:val="21"/>
              </w:rPr>
              <w:t>、</w:t>
            </w:r>
            <w:r>
              <w:rPr>
                <w:rFonts w:ascii="宋体" w:hAnsi="宋体" w:cs="Calibri"/>
                <w:color w:val="000000"/>
                <w:kern w:val="0"/>
                <w:szCs w:val="21"/>
              </w:rPr>
              <w:t>BGP4+</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ascii="宋体" w:hAnsi="宋体" w:cs="Arial"/>
                <w:color w:val="000000"/>
                <w:kern w:val="0"/>
                <w:szCs w:val="21"/>
              </w:rPr>
              <w:t>9</w:t>
            </w:r>
            <w:r>
              <w:rPr>
                <w:rFonts w:ascii="宋体" w:hAnsi="宋体" w:cs="Calibri"/>
                <w:color w:val="000000"/>
                <w:kern w:val="0"/>
                <w:szCs w:val="21"/>
              </w:rPr>
              <w:t xml:space="preserve">. </w:t>
            </w:r>
            <w:r>
              <w:rPr>
                <w:rFonts w:hint="eastAsia" w:ascii="宋体" w:hAnsi="宋体"/>
                <w:color w:val="000000"/>
                <w:szCs w:val="21"/>
              </w:rPr>
              <w:t>支持</w:t>
            </w:r>
            <w:r>
              <w:rPr>
                <w:rFonts w:hint="eastAsia" w:ascii="宋体" w:hAnsi="宋体" w:cs="宋体"/>
                <w:color w:val="000000"/>
                <w:kern w:val="0"/>
                <w:szCs w:val="21"/>
              </w:rPr>
              <w:t>基于云平台管理，支持设备蓝牙管理；</w:t>
            </w:r>
          </w:p>
          <w:p>
            <w:pPr>
              <w:rPr>
                <w:rFonts w:ascii="宋体" w:hAnsi="宋体"/>
                <w:color w:val="000000"/>
                <w:szCs w:val="21"/>
              </w:rPr>
            </w:pPr>
            <w:r>
              <w:rPr>
                <w:rFonts w:hint="eastAsia" w:ascii="宋体" w:hAnsi="宋体"/>
                <w:color w:val="000000"/>
                <w:szCs w:val="21"/>
              </w:rPr>
              <w:t>10、</w:t>
            </w:r>
            <w:r>
              <w:rPr>
                <w:rFonts w:ascii="宋体" w:hAnsi="宋体"/>
                <w:color w:val="000000"/>
                <w:szCs w:val="21"/>
              </w:rPr>
              <w:t>采用专业的内置防雷技术，支持业界领先的10KV业务端口防雷能力，使其在比较恶劣的工作环境中也能极大的降低雷击对设备的损坏率</w:t>
            </w:r>
          </w:p>
          <w:p>
            <w:pPr>
              <w:rPr>
                <w:rFonts w:ascii="宋体" w:hAnsi="宋体"/>
                <w:color w:val="000000"/>
                <w:szCs w:val="21"/>
              </w:rPr>
            </w:pPr>
            <w:r>
              <w:rPr>
                <w:rFonts w:hint="eastAsia" w:ascii="宋体" w:hAnsi="宋体"/>
                <w:color w:val="000000"/>
                <w:szCs w:val="21"/>
              </w:rPr>
              <w:t>11、提供双电源、模块双风扇冗余</w:t>
            </w:r>
            <w:r>
              <w:rPr>
                <w:rFonts w:ascii="宋体" w:hAnsi="宋体" w:cs="Calibri"/>
                <w:color w:val="000000"/>
                <w:kern w:val="0"/>
                <w:szCs w:val="21"/>
              </w:rPr>
              <w:t>。</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28</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核心交换机（3所远距离学校）</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rPr>
                <w:rFonts w:ascii="宋体" w:hAnsi="宋体" w:cs="Calibri"/>
                <w:color w:val="000000"/>
                <w:kern w:val="0"/>
                <w:szCs w:val="21"/>
              </w:rPr>
            </w:pPr>
            <w:r>
              <w:rPr>
                <w:rFonts w:hint="eastAsia" w:ascii="宋体" w:hAnsi="宋体" w:cs="Calibri"/>
                <w:color w:val="000000"/>
                <w:kern w:val="0"/>
                <w:szCs w:val="21"/>
              </w:rPr>
              <w:t>H3C S5560X-30F-EI</w:t>
            </w:r>
          </w:p>
          <w:p>
            <w:pPr>
              <w:widowControl/>
              <w:rPr>
                <w:rFonts w:ascii="宋体" w:hAnsi="宋体" w:cs="Calibri"/>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整机交换容量≥</w:t>
            </w:r>
            <w:r>
              <w:rPr>
                <w:rFonts w:ascii="宋体" w:hAnsi="宋体" w:cs="Calibri"/>
                <w:color w:val="000000"/>
                <w:kern w:val="0"/>
                <w:szCs w:val="21"/>
              </w:rPr>
              <w:t>5.9Tbps</w:t>
            </w:r>
            <w:r>
              <w:rPr>
                <w:rFonts w:hint="eastAsia" w:ascii="宋体" w:hAnsi="宋体" w:cs="宋体"/>
                <w:color w:val="000000"/>
                <w:kern w:val="0"/>
                <w:szCs w:val="21"/>
              </w:rPr>
              <w:t>，包转发能力≥</w:t>
            </w:r>
            <w:r>
              <w:rPr>
                <w:rFonts w:ascii="宋体" w:hAnsi="宋体" w:cs="Calibri"/>
                <w:color w:val="000000"/>
                <w:kern w:val="0"/>
                <w:szCs w:val="21"/>
              </w:rPr>
              <w:t>2</w:t>
            </w:r>
            <w:r>
              <w:rPr>
                <w:rFonts w:hint="eastAsia" w:ascii="宋体" w:hAnsi="宋体" w:cs="Calibri"/>
                <w:color w:val="000000"/>
                <w:kern w:val="0"/>
                <w:szCs w:val="21"/>
              </w:rPr>
              <w:t>22</w:t>
            </w:r>
            <w:r>
              <w:rPr>
                <w:rFonts w:ascii="宋体" w:hAnsi="宋体" w:cs="Calibri"/>
                <w:color w:val="000000"/>
                <w:kern w:val="0"/>
                <w:szCs w:val="21"/>
              </w:rPr>
              <w:t xml:space="preserve">Mpps </w:t>
            </w:r>
            <w:r>
              <w:rPr>
                <w:rFonts w:hint="eastAsia" w:ascii="宋体" w:hAnsi="宋体" w:cs="宋体"/>
                <w:color w:val="000000"/>
                <w:kern w:val="0"/>
                <w:szCs w:val="21"/>
              </w:rPr>
              <w:t>；整机配置</w:t>
            </w:r>
            <w:r>
              <w:rPr>
                <w:rFonts w:hint="eastAsia" w:ascii="宋体" w:hAnsi="宋体"/>
                <w:color w:val="000000"/>
                <w:szCs w:val="21"/>
              </w:rPr>
              <w:t>接口类型：24个SFP端口（其中有8个combo），12个万兆SFP+口，1个slot，最大支持12个万兆接口</w:t>
            </w:r>
            <w:r>
              <w:rPr>
                <w:rFonts w:ascii="宋体" w:hAnsi="宋体" w:cs="宋体"/>
                <w:color w:val="000000"/>
                <w:kern w:val="0"/>
                <w:szCs w:val="21"/>
              </w:rPr>
              <w:br w:type="textWrapping"/>
            </w:r>
            <w:r>
              <w:rPr>
                <w:rFonts w:ascii="宋体" w:hAnsi="宋体" w:cs="Calibri"/>
                <w:color w:val="000000"/>
                <w:kern w:val="0"/>
                <w:szCs w:val="21"/>
              </w:rPr>
              <w:t>2.</w:t>
            </w:r>
            <w:r>
              <w:rPr>
                <w:rFonts w:hint="eastAsia" w:ascii="宋体" w:hAnsi="宋体"/>
                <w:color w:val="000000"/>
                <w:szCs w:val="21"/>
              </w:rPr>
              <w:t>设备</w:t>
            </w:r>
            <w:r>
              <w:rPr>
                <w:rFonts w:ascii="宋体" w:hAnsi="宋体"/>
                <w:color w:val="000000"/>
                <w:szCs w:val="21"/>
              </w:rPr>
              <w:t>内置图形化操作</w:t>
            </w:r>
            <w:r>
              <w:rPr>
                <w:rFonts w:hint="eastAsia" w:ascii="宋体" w:hAnsi="宋体"/>
                <w:color w:val="000000"/>
                <w:szCs w:val="21"/>
              </w:rPr>
              <w:t>平台</w:t>
            </w:r>
            <w:r>
              <w:rPr>
                <w:rFonts w:ascii="宋体" w:hAnsi="宋体"/>
                <w:color w:val="000000"/>
                <w:szCs w:val="21"/>
              </w:rPr>
              <w:t>，实现对</w:t>
            </w:r>
            <w:r>
              <w:rPr>
                <w:rFonts w:hint="eastAsia" w:ascii="宋体" w:hAnsi="宋体"/>
                <w:color w:val="000000"/>
                <w:szCs w:val="21"/>
              </w:rPr>
              <w:t>本校园内</w:t>
            </w:r>
            <w:r>
              <w:rPr>
                <w:rFonts w:ascii="宋体" w:hAnsi="宋体"/>
                <w:color w:val="000000"/>
                <w:szCs w:val="21"/>
              </w:rPr>
              <w:t>网络的统一运维及管理</w:t>
            </w:r>
            <w:r>
              <w:rPr>
                <w:rFonts w:hint="eastAsia" w:ascii="宋体" w:hAnsi="宋体" w:cs="宋体"/>
                <w:color w:val="000000"/>
                <w:szCs w:val="21"/>
              </w:rPr>
              <w:t>，</w:t>
            </w:r>
            <w:r>
              <w:rPr>
                <w:rFonts w:hint="eastAsia" w:ascii="宋体" w:hAnsi="宋体" w:cs="宋体"/>
                <w:color w:val="000000"/>
                <w:kern w:val="0"/>
                <w:szCs w:val="21"/>
              </w:rPr>
              <w:t>提供官网截图和链接；</w:t>
            </w:r>
            <w:r>
              <w:rPr>
                <w:rFonts w:ascii="宋体" w:hAnsi="宋体" w:cs="Calibri"/>
                <w:color w:val="000000"/>
                <w:kern w:val="0"/>
                <w:szCs w:val="21"/>
              </w:rPr>
              <w:t>   </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kern w:val="0"/>
                <w:szCs w:val="21"/>
              </w:rPr>
              <w:t>支持软件定义网络</w:t>
            </w:r>
            <w:r>
              <w:rPr>
                <w:rFonts w:ascii="宋体" w:hAnsi="宋体" w:cs="Calibri"/>
                <w:color w:val="000000"/>
                <w:kern w:val="0"/>
                <w:szCs w:val="21"/>
              </w:rPr>
              <w:t>SDN</w:t>
            </w:r>
            <w:r>
              <w:rPr>
                <w:rFonts w:hint="eastAsia" w:ascii="宋体" w:hAnsi="宋体" w:cs="宋体"/>
                <w:color w:val="000000"/>
                <w:kern w:val="0"/>
                <w:szCs w:val="21"/>
              </w:rPr>
              <w:t>，符合</w:t>
            </w:r>
            <w:r>
              <w:rPr>
                <w:rFonts w:ascii="宋体" w:hAnsi="宋体" w:cs="Calibri"/>
                <w:color w:val="000000"/>
                <w:kern w:val="0"/>
                <w:szCs w:val="21"/>
              </w:rPr>
              <w:t>OpenFlow 1.3</w:t>
            </w:r>
            <w:r>
              <w:rPr>
                <w:rFonts w:hint="eastAsia" w:ascii="宋体" w:hAnsi="宋体" w:cs="宋体"/>
                <w:color w:val="000000"/>
                <w:kern w:val="0"/>
                <w:szCs w:val="21"/>
              </w:rPr>
              <w:t>协议标准，支持</w:t>
            </w:r>
            <w:r>
              <w:rPr>
                <w:rFonts w:ascii="宋体" w:hAnsi="宋体" w:cs="Calibri"/>
                <w:color w:val="000000"/>
                <w:kern w:val="0"/>
                <w:szCs w:val="21"/>
              </w:rPr>
              <w:t>VxLAN</w:t>
            </w:r>
            <w:r>
              <w:rPr>
                <w:rFonts w:hint="eastAsia" w:ascii="宋体" w:hAnsi="宋体" w:cs="宋体"/>
                <w:color w:val="000000"/>
                <w:kern w:val="0"/>
                <w:szCs w:val="21"/>
              </w:rPr>
              <w:t>功能：</w:t>
            </w:r>
            <w:r>
              <w:rPr>
                <w:rFonts w:hint="eastAsia" w:ascii="宋体" w:hAnsi="宋体" w:cs="宋体"/>
                <w:color w:val="000000"/>
                <w:szCs w:val="21"/>
              </w:rPr>
              <w:t>支持二层VxLAN，支持三层VxLAN，支持EVPN，</w:t>
            </w:r>
            <w:r>
              <w:rPr>
                <w:rFonts w:hint="eastAsia" w:ascii="宋体" w:hAnsi="宋体" w:cs="宋体"/>
                <w:color w:val="000000"/>
                <w:kern w:val="0"/>
                <w:szCs w:val="21"/>
              </w:rPr>
              <w:t>提供官网配置手册截图和链接；方案必须实现SDN方案部署</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s="宋体"/>
                <w:color w:val="000000"/>
                <w:kern w:val="0"/>
                <w:szCs w:val="21"/>
              </w:rPr>
              <w:t>支持可插拔双电源，支持可插拔双风扇，</w:t>
            </w:r>
            <w:r>
              <w:rPr>
                <w:rFonts w:hint="eastAsia" w:ascii="宋体" w:hAnsi="宋体"/>
                <w:color w:val="000000"/>
                <w:szCs w:val="21"/>
              </w:rPr>
              <w:t>风扇模块化双风扇，前/后通风，风道可调</w:t>
            </w:r>
            <w:r>
              <w:rPr>
                <w:rFonts w:hint="eastAsia" w:ascii="宋体" w:hAnsi="宋体" w:cs="宋体"/>
                <w:color w:val="000000"/>
                <w:kern w:val="0"/>
                <w:szCs w:val="21"/>
              </w:rPr>
              <w:t>；实配双电源双风扇；</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szCs w:val="21"/>
              </w:rPr>
              <w:t>内置软无线控制器功能，交换平台实现有线无线一体化集成，配合县局无线控制实现分层模式，消除无线带宽瓶颈</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olor w:val="000000"/>
                <w:szCs w:val="21"/>
              </w:rPr>
              <w:t>支持防火墙插卡、及IPS、防病毒、应用识别、SSL VPN扩展，</w:t>
            </w:r>
            <w:r>
              <w:rPr>
                <w:rFonts w:hint="eastAsia" w:ascii="宋体" w:hAnsi="宋体" w:cs="宋体"/>
                <w:color w:val="000000"/>
                <w:kern w:val="0"/>
                <w:szCs w:val="21"/>
              </w:rPr>
              <w:t>，提供官网配置手册截图和链接 ；</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olor w:val="000000"/>
                <w:szCs w:val="21"/>
              </w:rPr>
              <w:t>支持802.1ae Macsec安全加密，实现MAC层安全加密，包括用户数据加密、数据帧完整性检查及数据源真实性校验。无需软件授权</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8. IPv4 </w:t>
            </w:r>
            <w:r>
              <w:rPr>
                <w:rFonts w:hint="eastAsia" w:ascii="宋体" w:hAnsi="宋体" w:cs="宋体"/>
                <w:color w:val="000000"/>
                <w:kern w:val="0"/>
                <w:szCs w:val="21"/>
              </w:rPr>
              <w:t>特性：支持静态路由、</w:t>
            </w:r>
            <w:r>
              <w:rPr>
                <w:rFonts w:ascii="宋体" w:hAnsi="宋体" w:cs="Calibri"/>
                <w:color w:val="000000"/>
                <w:kern w:val="0"/>
                <w:szCs w:val="21"/>
              </w:rPr>
              <w:t>RIP</w:t>
            </w:r>
            <w:r>
              <w:rPr>
                <w:rFonts w:hint="eastAsia" w:ascii="宋体" w:hAnsi="宋体" w:cs="宋体"/>
                <w:color w:val="000000"/>
                <w:kern w:val="0"/>
                <w:szCs w:val="21"/>
              </w:rPr>
              <w:t>、</w:t>
            </w:r>
            <w:r>
              <w:rPr>
                <w:rFonts w:ascii="宋体" w:hAnsi="宋体" w:cs="Calibri"/>
                <w:color w:val="000000"/>
                <w:kern w:val="0"/>
                <w:szCs w:val="21"/>
              </w:rPr>
              <w:t>OSPF</w:t>
            </w:r>
            <w:r>
              <w:rPr>
                <w:rFonts w:hint="eastAsia" w:ascii="宋体" w:hAnsi="宋体" w:cs="宋体"/>
                <w:color w:val="000000"/>
                <w:kern w:val="0"/>
                <w:szCs w:val="21"/>
              </w:rPr>
              <w:t>、</w:t>
            </w:r>
            <w:r>
              <w:rPr>
                <w:rFonts w:ascii="宋体" w:hAnsi="宋体" w:cs="Calibri"/>
                <w:color w:val="000000"/>
                <w:kern w:val="0"/>
                <w:szCs w:val="21"/>
              </w:rPr>
              <w:t>IS-IS</w:t>
            </w:r>
            <w:r>
              <w:rPr>
                <w:rFonts w:hint="eastAsia" w:ascii="宋体" w:hAnsi="宋体" w:cs="宋体"/>
                <w:color w:val="000000"/>
                <w:kern w:val="0"/>
                <w:szCs w:val="21"/>
              </w:rPr>
              <w:t>、</w:t>
            </w:r>
            <w:r>
              <w:rPr>
                <w:rFonts w:ascii="宋体" w:hAnsi="宋体" w:cs="Calibri"/>
                <w:color w:val="000000"/>
                <w:kern w:val="0"/>
                <w:szCs w:val="21"/>
              </w:rPr>
              <w:t>BGP4</w:t>
            </w:r>
            <w:r>
              <w:rPr>
                <w:rFonts w:hint="eastAsia" w:ascii="宋体" w:hAnsi="宋体" w:cs="宋体"/>
                <w:color w:val="000000"/>
                <w:kern w:val="0"/>
                <w:szCs w:val="21"/>
              </w:rPr>
              <w:t>；</w:t>
            </w:r>
            <w:r>
              <w:rPr>
                <w:rFonts w:ascii="宋体" w:hAnsi="宋体" w:cs="Calibri"/>
                <w:color w:val="000000"/>
                <w:kern w:val="0"/>
                <w:szCs w:val="21"/>
              </w:rPr>
              <w:t xml:space="preserve">IPv6 </w:t>
            </w:r>
            <w:r>
              <w:rPr>
                <w:rFonts w:hint="eastAsia" w:ascii="宋体" w:hAnsi="宋体" w:cs="宋体"/>
                <w:color w:val="000000"/>
                <w:kern w:val="0"/>
                <w:szCs w:val="21"/>
              </w:rPr>
              <w:t>特性：支持静态路由、</w:t>
            </w:r>
            <w:r>
              <w:rPr>
                <w:rFonts w:ascii="宋体" w:hAnsi="宋体" w:cs="Calibri"/>
                <w:color w:val="000000"/>
                <w:kern w:val="0"/>
                <w:szCs w:val="21"/>
              </w:rPr>
              <w:t>OSPFv3</w:t>
            </w:r>
            <w:r>
              <w:rPr>
                <w:rFonts w:hint="eastAsia" w:ascii="宋体" w:hAnsi="宋体" w:cs="宋体"/>
                <w:color w:val="000000"/>
                <w:kern w:val="0"/>
                <w:szCs w:val="21"/>
              </w:rPr>
              <w:t>、</w:t>
            </w:r>
            <w:r>
              <w:rPr>
                <w:rFonts w:ascii="宋体" w:hAnsi="宋体" w:cs="Calibri"/>
                <w:color w:val="000000"/>
                <w:kern w:val="0"/>
                <w:szCs w:val="21"/>
              </w:rPr>
              <w:t>BGP4+</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ascii="宋体" w:hAnsi="宋体" w:cs="Arial"/>
                <w:color w:val="000000"/>
                <w:kern w:val="0"/>
                <w:szCs w:val="21"/>
              </w:rPr>
              <w:t>9</w:t>
            </w:r>
            <w:r>
              <w:rPr>
                <w:rFonts w:ascii="宋体" w:hAnsi="宋体" w:cs="Calibri"/>
                <w:color w:val="000000"/>
                <w:kern w:val="0"/>
                <w:szCs w:val="21"/>
              </w:rPr>
              <w:t xml:space="preserve">. </w:t>
            </w:r>
            <w:r>
              <w:rPr>
                <w:rFonts w:hint="eastAsia" w:ascii="宋体" w:hAnsi="宋体"/>
                <w:color w:val="000000"/>
                <w:szCs w:val="21"/>
              </w:rPr>
              <w:t>支持</w:t>
            </w:r>
            <w:r>
              <w:rPr>
                <w:rFonts w:hint="eastAsia" w:ascii="宋体" w:hAnsi="宋体" w:cs="宋体"/>
                <w:color w:val="000000"/>
                <w:kern w:val="0"/>
                <w:szCs w:val="21"/>
              </w:rPr>
              <w:t>基于云平台管理，支持设备蓝牙管理；</w:t>
            </w:r>
          </w:p>
          <w:p>
            <w:pPr>
              <w:rPr>
                <w:rFonts w:ascii="宋体" w:hAnsi="宋体"/>
                <w:color w:val="000000"/>
                <w:szCs w:val="21"/>
              </w:rPr>
            </w:pPr>
            <w:r>
              <w:rPr>
                <w:rFonts w:hint="eastAsia" w:ascii="宋体" w:hAnsi="宋体"/>
                <w:color w:val="000000"/>
                <w:szCs w:val="21"/>
              </w:rPr>
              <w:t>10、</w:t>
            </w:r>
            <w:r>
              <w:rPr>
                <w:rFonts w:ascii="宋体" w:hAnsi="宋体"/>
                <w:color w:val="000000"/>
                <w:szCs w:val="21"/>
              </w:rPr>
              <w:t>采用专业的内置防雷技术，支持业界领先的10KV业务端口防雷能力，使其在比较恶劣的工作环境中也能极大的降低雷击对设备的损坏率</w:t>
            </w:r>
          </w:p>
          <w:p>
            <w:pPr>
              <w:rPr>
                <w:rFonts w:ascii="宋体" w:hAnsi="宋体"/>
                <w:color w:val="000000"/>
                <w:szCs w:val="21"/>
              </w:rPr>
            </w:pPr>
            <w:r>
              <w:rPr>
                <w:rFonts w:hint="eastAsia" w:ascii="宋体" w:hAnsi="宋体"/>
                <w:color w:val="000000"/>
                <w:szCs w:val="21"/>
              </w:rPr>
              <w:t xml:space="preserve">11、提供双电源、模块双风扇冗余 </w:t>
            </w:r>
            <w:r>
              <w:rPr>
                <w:rFonts w:ascii="宋体" w:hAnsi="宋体" w:cs="Calibri"/>
                <w:color w:val="000000"/>
                <w:kern w:val="0"/>
                <w:szCs w:val="21"/>
              </w:rPr>
              <w:t>。</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3</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4</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 xml:space="preserve">接入交换机 </w:t>
            </w:r>
          </w:p>
          <w:p>
            <w:pPr>
              <w:widowControl/>
              <w:jc w:val="left"/>
              <w:rPr>
                <w:rFonts w:ascii="宋体" w:hAnsi="宋体" w:cs="宋体"/>
                <w:color w:val="000000"/>
                <w:kern w:val="0"/>
                <w:szCs w:val="21"/>
              </w:rPr>
            </w:pP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S5130S-28P-EI</w:t>
            </w:r>
          </w:p>
          <w:p>
            <w:pPr>
              <w:widowControl/>
              <w:jc w:val="left"/>
              <w:rPr>
                <w:rFonts w:ascii="宋体" w:hAnsi="宋体" w:cs="Calibri"/>
                <w:color w:val="000000"/>
                <w:kern w:val="0"/>
                <w:szCs w:val="21"/>
              </w:rPr>
            </w:pPr>
            <w:r>
              <w:rPr>
                <w:rFonts w:hint="eastAsia" w:ascii="宋体" w:hAnsi="宋体" w:cs="Calibri"/>
                <w:color w:val="000000"/>
                <w:kern w:val="0"/>
                <w:szCs w:val="21"/>
              </w:rPr>
              <w:t>1、交换容量&gt;=3.36Tbps，转发性能&gt;=126Mpps</w:t>
            </w:r>
          </w:p>
          <w:p>
            <w:pPr>
              <w:widowControl/>
              <w:jc w:val="left"/>
              <w:rPr>
                <w:rFonts w:ascii="宋体" w:hAnsi="宋体" w:cs="Calibri"/>
                <w:color w:val="000000"/>
                <w:kern w:val="0"/>
                <w:szCs w:val="21"/>
              </w:rPr>
            </w:pPr>
            <w:r>
              <w:rPr>
                <w:rFonts w:hint="eastAsia" w:ascii="宋体" w:hAnsi="宋体" w:cs="Calibri"/>
                <w:color w:val="000000"/>
                <w:kern w:val="0"/>
                <w:szCs w:val="21"/>
              </w:rPr>
              <w:t>2、接口类型：24个GE端口，4个千兆SFP口</w:t>
            </w:r>
          </w:p>
          <w:p>
            <w:pPr>
              <w:widowControl/>
              <w:jc w:val="left"/>
              <w:rPr>
                <w:rFonts w:ascii="宋体" w:hAnsi="宋体" w:cs="Calibri"/>
                <w:color w:val="000000"/>
                <w:kern w:val="0"/>
                <w:szCs w:val="21"/>
              </w:rPr>
            </w:pPr>
            <w:r>
              <w:rPr>
                <w:rFonts w:hint="eastAsia" w:ascii="宋体" w:hAnsi="宋体" w:cs="Calibri"/>
                <w:color w:val="000000"/>
                <w:kern w:val="0"/>
                <w:szCs w:val="21"/>
              </w:rPr>
              <w:t>3、</w:t>
            </w:r>
            <w:r>
              <w:rPr>
                <w:rFonts w:ascii="宋体" w:hAnsi="宋体" w:cs="Calibri"/>
                <w:color w:val="000000"/>
                <w:kern w:val="0"/>
                <w:szCs w:val="21"/>
              </w:rPr>
              <w:t>实现CPU保护功能，能限制非法报文对CPU的攻击，保护交换机在各种环境下稳定工作</w:t>
            </w:r>
            <w:r>
              <w:rPr>
                <w:rFonts w:hint="eastAsia" w:ascii="宋体" w:hAnsi="宋体" w:cs="Calibri"/>
                <w:color w:val="000000"/>
                <w:kern w:val="0"/>
                <w:szCs w:val="21"/>
              </w:rPr>
              <w:t>要求提供权威机构颁发的测试报告</w:t>
            </w:r>
          </w:p>
          <w:p>
            <w:pPr>
              <w:widowControl/>
              <w:jc w:val="left"/>
              <w:rPr>
                <w:rFonts w:ascii="宋体" w:hAnsi="宋体" w:cs="Calibri"/>
                <w:color w:val="000000"/>
                <w:kern w:val="0"/>
                <w:szCs w:val="21"/>
              </w:rPr>
            </w:pPr>
            <w:r>
              <w:rPr>
                <w:rFonts w:hint="eastAsia" w:ascii="宋体" w:hAnsi="宋体" w:cs="Calibri"/>
                <w:color w:val="000000"/>
                <w:kern w:val="0"/>
                <w:szCs w:val="21"/>
              </w:rPr>
              <w:t>4、支持跨设备链路聚合，单一IP管理，分布式弹性路由, 支持通过标准以太端口进行堆叠（万兆或千兆均支持），支持完善的堆叠分裂检测机制，堆叠分裂后能自动完成MAC和IP地址的重配置，无需手动干预，要求提供权威机构颁发的测试报告</w:t>
            </w:r>
          </w:p>
          <w:p>
            <w:pPr>
              <w:widowControl/>
              <w:jc w:val="left"/>
              <w:rPr>
                <w:rFonts w:ascii="宋体" w:hAnsi="宋体" w:cs="Calibri"/>
                <w:color w:val="000000"/>
                <w:kern w:val="0"/>
                <w:szCs w:val="21"/>
              </w:rPr>
            </w:pPr>
            <w:r>
              <w:rPr>
                <w:rFonts w:hint="eastAsia" w:ascii="宋体" w:hAnsi="宋体" w:cs="Calibri"/>
                <w:color w:val="000000"/>
                <w:kern w:val="0"/>
                <w:szCs w:val="21"/>
              </w:rPr>
              <w:t xml:space="preserve">5、支持基于端口的VLAN，支持基于协议的VLAN </w:t>
            </w:r>
          </w:p>
          <w:p>
            <w:pPr>
              <w:widowControl/>
              <w:jc w:val="left"/>
              <w:rPr>
                <w:rFonts w:ascii="宋体" w:hAnsi="宋体" w:cs="Calibri"/>
                <w:color w:val="000000"/>
                <w:kern w:val="0"/>
                <w:szCs w:val="21"/>
              </w:rPr>
            </w:pPr>
            <w:r>
              <w:rPr>
                <w:rFonts w:hint="eastAsia" w:ascii="宋体" w:hAnsi="宋体" w:cs="Calibri"/>
                <w:color w:val="000000"/>
                <w:kern w:val="0"/>
                <w:szCs w:val="21"/>
              </w:rPr>
              <w:t xml:space="preserve">6、支持本地端口镜像和远程端口镜像RSPAN，支持流镜像，同时支持N：M的端口镜像（M大于1） </w:t>
            </w:r>
          </w:p>
          <w:p>
            <w:pPr>
              <w:widowControl/>
              <w:jc w:val="left"/>
              <w:rPr>
                <w:rFonts w:ascii="宋体" w:hAnsi="宋体" w:cs="Calibri"/>
                <w:color w:val="000000"/>
                <w:kern w:val="0"/>
                <w:szCs w:val="21"/>
              </w:rPr>
            </w:pPr>
            <w:r>
              <w:rPr>
                <w:rFonts w:hint="eastAsia" w:ascii="宋体" w:hAnsi="宋体" w:cs="Calibri"/>
                <w:color w:val="000000"/>
                <w:kern w:val="0"/>
                <w:szCs w:val="21"/>
              </w:rPr>
              <w:t>7、支持IGMP v1/v2/v3，MLD v1/v2，支持IGMP Snooping v1/v2/v3，MLD Snooping v1/v2，支11、持组播VLAN，支持MBGP，MBGP for Ipv6，支持IPv4静态路由、RIP V1/V2、OSPF，支持IPv4和IPv6环境下的策略路由要求提供权威机构颁发的测试报告</w:t>
            </w:r>
          </w:p>
          <w:p>
            <w:pPr>
              <w:widowControl/>
              <w:jc w:val="left"/>
              <w:rPr>
                <w:rFonts w:ascii="宋体" w:hAnsi="宋体" w:cs="Calibri"/>
                <w:color w:val="000000"/>
                <w:kern w:val="0"/>
                <w:szCs w:val="21"/>
              </w:rPr>
            </w:pPr>
            <w:r>
              <w:rPr>
                <w:rFonts w:hint="eastAsia" w:ascii="宋体" w:hAnsi="宋体" w:cs="Calibri"/>
                <w:color w:val="000000"/>
                <w:kern w:val="0"/>
                <w:szCs w:val="21"/>
              </w:rPr>
              <w:t>8、支持RRPP（快速环网保护协议），环网故障恢复时间不超过50ms，支持MSTP功能：收敛时间≤50ms支持PVST功能：收敛时间≤50ms要求提供权威机构颁发的测试报告</w:t>
            </w:r>
          </w:p>
          <w:p>
            <w:pPr>
              <w:widowControl/>
              <w:jc w:val="left"/>
              <w:rPr>
                <w:rFonts w:ascii="宋体" w:hAnsi="宋体" w:cs="Calibri"/>
                <w:color w:val="000000"/>
                <w:kern w:val="0"/>
                <w:szCs w:val="21"/>
              </w:rPr>
            </w:pPr>
            <w:r>
              <w:rPr>
                <w:rFonts w:hint="eastAsia" w:ascii="宋体" w:hAnsi="宋体" w:cs="Calibri"/>
                <w:color w:val="000000"/>
                <w:kern w:val="0"/>
                <w:szCs w:val="21"/>
              </w:rPr>
              <w:t>9、支持基于第二层、第三层和第四层的ACL，支持出方向ACL，以便于灵活实现数据包过滤，要求提供权威机构颁发的测试报告</w:t>
            </w:r>
          </w:p>
          <w:p>
            <w:pPr>
              <w:widowControl/>
              <w:jc w:val="left"/>
              <w:rPr>
                <w:rFonts w:ascii="宋体" w:hAnsi="宋体" w:cs="Calibri"/>
                <w:color w:val="000000"/>
                <w:kern w:val="0"/>
                <w:szCs w:val="21"/>
              </w:rPr>
            </w:pPr>
            <w:r>
              <w:rPr>
                <w:rFonts w:hint="eastAsia" w:ascii="宋体" w:hAnsi="宋体" w:cs="Calibri"/>
                <w:color w:val="000000"/>
                <w:kern w:val="0"/>
                <w:szCs w:val="21"/>
              </w:rPr>
              <w:t>10、 支持OPENFLOW 1.3标准支持普通模式和Openflow 模式切换，需提供官网网站命令手册佐证支持多控制器</w:t>
            </w:r>
          </w:p>
          <w:p>
            <w:pPr>
              <w:widowControl/>
              <w:jc w:val="left"/>
              <w:rPr>
                <w:rFonts w:ascii="宋体" w:hAnsi="宋体" w:cs="Calibri"/>
                <w:color w:val="000000"/>
                <w:kern w:val="0"/>
                <w:szCs w:val="21"/>
              </w:rPr>
            </w:pPr>
            <w:r>
              <w:rPr>
                <w:rFonts w:hint="eastAsia" w:ascii="宋体" w:hAnsi="宋体" w:cs="Calibri"/>
                <w:color w:val="000000"/>
                <w:kern w:val="0"/>
                <w:szCs w:val="21"/>
              </w:rPr>
              <w:t>11、</w:t>
            </w:r>
            <w:r>
              <w:rPr>
                <w:rFonts w:ascii="宋体" w:hAnsi="宋体" w:cs="Calibri"/>
                <w:color w:val="000000"/>
                <w:kern w:val="0"/>
                <w:szCs w:val="21"/>
              </w:rPr>
              <w:t>采用专业的内置防雷技术，使其在比较恶劣的工作环境中也能极大的降低雷击对设备的损坏</w:t>
            </w:r>
            <w:r>
              <w:rPr>
                <w:rFonts w:hint="eastAsia" w:ascii="宋体" w:hAnsi="宋体" w:cs="Calibri"/>
                <w:color w:val="000000"/>
                <w:kern w:val="0"/>
                <w:szCs w:val="21"/>
              </w:rPr>
              <w:t>，</w:t>
            </w:r>
            <w:r>
              <w:rPr>
                <w:rFonts w:ascii="宋体" w:hAnsi="宋体" w:cs="Calibri"/>
                <w:color w:val="000000"/>
                <w:kern w:val="0"/>
                <w:szCs w:val="21"/>
              </w:rPr>
              <w:t>支持</w:t>
            </w:r>
            <w:r>
              <w:rPr>
                <w:rFonts w:hint="eastAsia" w:ascii="宋体" w:hAnsi="宋体" w:cs="Calibri"/>
                <w:color w:val="000000"/>
                <w:kern w:val="0"/>
                <w:szCs w:val="21"/>
              </w:rPr>
              <w:t xml:space="preserve"> ≥</w:t>
            </w:r>
            <w:r>
              <w:rPr>
                <w:rFonts w:ascii="宋体" w:hAnsi="宋体" w:cs="Calibri"/>
                <w:color w:val="000000"/>
                <w:kern w:val="0"/>
                <w:szCs w:val="21"/>
              </w:rPr>
              <w:t>10KV业务端口防雷能力</w:t>
            </w:r>
            <w:r>
              <w:rPr>
                <w:rFonts w:hint="eastAsia" w:ascii="宋体" w:hAnsi="宋体" w:cs="Calibri"/>
                <w:color w:val="000000"/>
                <w:kern w:val="0"/>
                <w:szCs w:val="21"/>
              </w:rPr>
              <w:t>，</w:t>
            </w:r>
          </w:p>
          <w:p>
            <w:pPr>
              <w:widowControl/>
              <w:jc w:val="left"/>
              <w:rPr>
                <w:rFonts w:ascii="宋体" w:hAnsi="宋体"/>
                <w:color w:val="000000"/>
                <w:szCs w:val="21"/>
              </w:rPr>
            </w:pPr>
            <w:r>
              <w:rPr>
                <w:rFonts w:hint="eastAsia" w:ascii="宋体" w:hAnsi="宋体" w:cs="Calibri"/>
                <w:color w:val="000000"/>
                <w:kern w:val="0"/>
                <w:szCs w:val="21"/>
              </w:rPr>
              <w:t>12、配置</w:t>
            </w:r>
            <w:r>
              <w:rPr>
                <w:rFonts w:hint="eastAsia" w:ascii="宋体" w:hAnsi="宋体" w:cs="宋体"/>
                <w:color w:val="000000"/>
                <w:kern w:val="0"/>
                <w:szCs w:val="21"/>
              </w:rPr>
              <w:t>≥1</w:t>
            </w:r>
            <w:r>
              <w:rPr>
                <w:rFonts w:ascii="宋体" w:hAnsi="宋体" w:cs="Calibri"/>
                <w:color w:val="000000"/>
                <w:kern w:val="0"/>
                <w:szCs w:val="21"/>
              </w:rPr>
              <w:t>个</w:t>
            </w:r>
            <w:r>
              <w:rPr>
                <w:rFonts w:hint="eastAsia" w:ascii="宋体" w:hAnsi="宋体" w:cs="Calibri"/>
                <w:color w:val="000000"/>
                <w:kern w:val="0"/>
                <w:szCs w:val="21"/>
              </w:rPr>
              <w:t>光模块-SFP-GE-单模模块(1310nm,10km,LC)</w:t>
            </w:r>
            <w:r>
              <w:rPr>
                <w:rFonts w:ascii="宋体" w:hAnsi="宋体" w:cs="Calibri"/>
                <w:color w:val="000000"/>
                <w:kern w:val="0"/>
                <w:szCs w:val="21"/>
              </w:rPr>
              <w:t>。</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175</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5</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千兆光模块</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SFP-GE-LX-SM1310-D</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360块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727" w:type="dxa"/>
            <w:tcBorders>
              <w:top w:val="single" w:color="auto" w:sz="4" w:space="0"/>
              <w:left w:val="nil"/>
              <w:bottom w:val="single" w:color="auto" w:sz="6" w:space="0"/>
              <w:right w:val="single" w:color="auto" w:sz="6" w:space="0"/>
            </w:tcBorders>
            <w:tcMar>
              <w:top w:w="0" w:type="dxa"/>
              <w:left w:w="105" w:type="dxa"/>
              <w:bottom w:w="0" w:type="dxa"/>
              <w:right w:w="105" w:type="dxa"/>
            </w:tcMar>
          </w:tcPr>
          <w:p>
            <w:pPr>
              <w:jc w:val="left"/>
              <w:rPr>
                <w:rFonts w:ascii="宋体" w:hAnsi="宋体" w:cs="宋体"/>
                <w:color w:val="000000"/>
                <w:szCs w:val="21"/>
              </w:rPr>
            </w:pPr>
            <w:r>
              <w:rPr>
                <w:rFonts w:hint="eastAsia" w:ascii="宋体" w:hAnsi="宋体" w:cs="宋体"/>
                <w:color w:val="000000"/>
                <w:kern w:val="0"/>
                <w:szCs w:val="21"/>
              </w:rPr>
              <w:t>防火墙+防病毒网关</w:t>
            </w:r>
          </w:p>
        </w:tc>
        <w:tc>
          <w:tcPr>
            <w:tcW w:w="6990" w:type="dxa"/>
            <w:tcBorders>
              <w:top w:val="single" w:color="auto" w:sz="4" w:space="0"/>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SecPath F5030</w:t>
            </w:r>
          </w:p>
          <w:p>
            <w:pPr>
              <w:widowControl/>
              <w:numPr>
                <w:ilvl w:val="0"/>
                <w:numId w:val="2"/>
              </w:numPr>
              <w:jc w:val="left"/>
              <w:rPr>
                <w:rFonts w:ascii="宋体" w:hAnsi="宋体" w:cs="宋体"/>
                <w:color w:val="000000"/>
                <w:kern w:val="0"/>
                <w:szCs w:val="21"/>
              </w:rPr>
            </w:pPr>
            <w:r>
              <w:rPr>
                <w:rFonts w:hint="eastAsia" w:ascii="宋体" w:hAnsi="宋体" w:cs="宋体"/>
                <w:color w:val="000000"/>
                <w:kern w:val="0"/>
                <w:szCs w:val="21"/>
              </w:rPr>
              <w:t>采用非X86多核架构，支持（双）交/直流电源。吞吐量≥30Gbps，最大并发连接数≥2000万，每秒新建连接数≥50万，</w:t>
            </w:r>
            <w:r>
              <w:rPr>
                <w:rFonts w:ascii="宋体" w:hAnsi="宋体" w:cs="宋体"/>
                <w:color w:val="000000"/>
                <w:kern w:val="0"/>
                <w:szCs w:val="21"/>
              </w:rPr>
              <w:br w:type="textWrapping"/>
            </w:r>
            <w:r>
              <w:rPr>
                <w:rFonts w:ascii="宋体" w:hAnsi="宋体" w:cs="宋体"/>
                <w:color w:val="000000"/>
                <w:kern w:val="0"/>
                <w:szCs w:val="21"/>
              </w:rPr>
              <w:t>2.</w:t>
            </w:r>
            <w:r>
              <w:rPr>
                <w:rFonts w:hint="eastAsia" w:ascii="宋体" w:hAnsi="宋体" w:cs="Calibri"/>
                <w:color w:val="000000"/>
                <w:kern w:val="0"/>
                <w:szCs w:val="21"/>
              </w:rPr>
              <w:t xml:space="preserve"> 提供配置</w:t>
            </w:r>
            <w:r>
              <w:rPr>
                <w:rFonts w:hint="eastAsia" w:ascii="宋体" w:hAnsi="宋体" w:cs="宋体"/>
                <w:color w:val="000000"/>
                <w:kern w:val="0"/>
                <w:szCs w:val="21"/>
              </w:rPr>
              <w:t>千兆电口≥8，千兆光口≥4，万兆光口≥8（提供3个万兆模块(850nm,300m,LC)，1个SFP+ 万兆模块(1310nm,10km,LC)，4个光模块-SFP-GE-单模模块-(1310nm,10km,LC)；内置480G SSD存储硬盘；</w:t>
            </w:r>
            <w:r>
              <w:rPr>
                <w:rFonts w:ascii="宋体" w:hAnsi="宋体" w:cs="宋体"/>
                <w:color w:val="000000"/>
                <w:kern w:val="0"/>
                <w:szCs w:val="21"/>
              </w:rPr>
              <w:br w:type="textWrapping"/>
            </w:r>
            <w:r>
              <w:rPr>
                <w:rFonts w:ascii="宋体" w:hAnsi="宋体" w:cs="宋体"/>
                <w:color w:val="000000"/>
                <w:kern w:val="0"/>
                <w:szCs w:val="21"/>
              </w:rPr>
              <w:t xml:space="preserve">3. </w:t>
            </w:r>
            <w:r>
              <w:rPr>
                <w:rFonts w:hint="eastAsia" w:ascii="宋体" w:hAnsi="宋体" w:cs="宋体"/>
                <w:color w:val="000000"/>
                <w:kern w:val="0"/>
                <w:szCs w:val="21"/>
              </w:rPr>
              <w:t>用户行为画像：提供基于用户名（或用户IP地址）实现对用户行为统一分析界面，采用饼状图对访问应用流量、网站访问集中分析展示，包含基于时间轴的访问行为轨迹(应用账号、行为内容等)，关联账号（微信、QQ）等相关用户行为审计内容；</w:t>
            </w:r>
            <w:r>
              <w:rPr>
                <w:rFonts w:ascii="宋体" w:hAnsi="宋体" w:cs="宋体"/>
                <w:color w:val="000000"/>
                <w:kern w:val="0"/>
                <w:szCs w:val="21"/>
              </w:rPr>
              <w:br w:type="textWrapping"/>
            </w:r>
            <w:r>
              <w:rPr>
                <w:rFonts w:ascii="宋体" w:hAnsi="宋体" w:cs="宋体"/>
                <w:color w:val="000000"/>
                <w:kern w:val="0"/>
                <w:szCs w:val="21"/>
              </w:rPr>
              <w:t xml:space="preserve">4. </w:t>
            </w:r>
            <w:r>
              <w:rPr>
                <w:rFonts w:hint="eastAsia" w:ascii="宋体" w:hAnsi="宋体" w:cs="宋体"/>
                <w:color w:val="000000"/>
                <w:kern w:val="0"/>
                <w:szCs w:val="21"/>
              </w:rPr>
              <w:t>支持DNS透明代理功能，可基于负载均衡算法代理内网用户进行DNS请求转发，避免单运营商DNS解析出现单一链路流量过载，平衡多条运营商线路的带宽利用率。；</w:t>
            </w:r>
            <w:r>
              <w:rPr>
                <w:rFonts w:ascii="宋体" w:hAnsi="宋体" w:cs="宋体"/>
                <w:color w:val="000000"/>
                <w:kern w:val="0"/>
                <w:szCs w:val="21"/>
              </w:rPr>
              <w:br w:type="textWrapping"/>
            </w:r>
            <w:r>
              <w:rPr>
                <w:rFonts w:ascii="宋体" w:hAnsi="宋体" w:cs="宋体"/>
                <w:color w:val="000000"/>
                <w:kern w:val="0"/>
                <w:szCs w:val="21"/>
              </w:rPr>
              <w:t xml:space="preserve">5. </w:t>
            </w:r>
            <w:r>
              <w:rPr>
                <w:rFonts w:hint="eastAsia" w:ascii="宋体" w:hAnsi="宋体" w:cs="宋体"/>
                <w:color w:val="000000"/>
                <w:kern w:val="0"/>
                <w:szCs w:val="21"/>
              </w:rPr>
              <w:t>诊断中心：支持报文示踪功能，可对原始报文进行回放。 支持丢包统计，提供详细分析丢包原因；</w:t>
            </w:r>
            <w:r>
              <w:rPr>
                <w:rFonts w:ascii="宋体" w:hAnsi="宋体" w:cs="宋体"/>
                <w:color w:val="000000"/>
                <w:kern w:val="0"/>
                <w:szCs w:val="21"/>
              </w:rPr>
              <w:br w:type="textWrapping"/>
            </w:r>
            <w:r>
              <w:rPr>
                <w:rFonts w:ascii="宋体" w:hAnsi="宋体" w:cs="宋体"/>
                <w:color w:val="000000"/>
                <w:kern w:val="0"/>
                <w:szCs w:val="21"/>
              </w:rPr>
              <w:t xml:space="preserve">6. </w:t>
            </w:r>
            <w:r>
              <w:rPr>
                <w:rFonts w:hint="eastAsia" w:ascii="宋体" w:hAnsi="宋体" w:cs="宋体"/>
                <w:color w:val="000000"/>
                <w:kern w:val="0"/>
                <w:szCs w:val="21"/>
              </w:rPr>
              <w:t>国密算法：支持国密SM1/2/3/4算法；</w:t>
            </w:r>
            <w:r>
              <w:rPr>
                <w:rFonts w:ascii="宋体" w:hAnsi="宋体" w:cs="宋体"/>
                <w:color w:val="000000"/>
                <w:kern w:val="0"/>
                <w:szCs w:val="21"/>
              </w:rPr>
              <w:br w:type="textWrapping"/>
            </w:r>
            <w:r>
              <w:rPr>
                <w:rFonts w:ascii="宋体" w:hAnsi="宋体" w:cs="宋体"/>
                <w:color w:val="000000"/>
                <w:kern w:val="0"/>
                <w:szCs w:val="21"/>
              </w:rPr>
              <w:t xml:space="preserve">7. </w:t>
            </w:r>
            <w:r>
              <w:rPr>
                <w:rFonts w:hint="eastAsia" w:ascii="宋体" w:hAnsi="宋体" w:cs="宋体"/>
                <w:color w:val="000000"/>
                <w:kern w:val="0"/>
                <w:szCs w:val="21"/>
              </w:rPr>
              <w:t>安全服务链：支持基于SDN网络的部署模式，支持对数据流进行服务链VXLAN封装转发。通过集中控制器对安全业务进行按需编排，实现安全能力的弹性扩展及多业务能力共享；</w:t>
            </w:r>
            <w:r>
              <w:rPr>
                <w:rFonts w:ascii="宋体" w:hAnsi="宋体" w:cs="宋体"/>
                <w:color w:val="000000"/>
                <w:kern w:val="0"/>
                <w:szCs w:val="21"/>
              </w:rPr>
              <w:br w:type="textWrapping"/>
            </w:r>
            <w:r>
              <w:rPr>
                <w:rFonts w:ascii="宋体" w:hAnsi="宋体" w:cs="宋体"/>
                <w:color w:val="000000"/>
                <w:kern w:val="0"/>
                <w:szCs w:val="21"/>
              </w:rPr>
              <w:t xml:space="preserve">8. </w:t>
            </w:r>
            <w:r>
              <w:rPr>
                <w:rFonts w:hint="eastAsia" w:ascii="宋体" w:hAnsi="宋体" w:cs="宋体"/>
                <w:color w:val="000000"/>
                <w:kern w:val="0"/>
                <w:szCs w:val="21"/>
              </w:rPr>
              <w:t>所投设备须支持虚拟防火墙功能：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w:t>
            </w:r>
          </w:p>
          <w:p>
            <w:pPr>
              <w:widowControl/>
              <w:numPr>
                <w:ilvl w:val="0"/>
                <w:numId w:val="2"/>
              </w:numPr>
              <w:jc w:val="left"/>
              <w:rPr>
                <w:rFonts w:ascii="宋体" w:hAnsi="宋体" w:cs="宋体"/>
                <w:color w:val="000000"/>
                <w:kern w:val="0"/>
                <w:szCs w:val="21"/>
              </w:rPr>
            </w:pPr>
            <w:r>
              <w:rPr>
                <w:rFonts w:ascii="宋体" w:hAnsi="宋体" w:cs="宋体"/>
                <w:color w:val="000000"/>
                <w:kern w:val="0"/>
                <w:szCs w:val="21"/>
              </w:rPr>
              <w:t xml:space="preserve">9. </w:t>
            </w:r>
            <w:r>
              <w:rPr>
                <w:rFonts w:hint="eastAsia" w:ascii="宋体" w:hAnsi="宋体" w:cs="宋体"/>
                <w:color w:val="000000"/>
                <w:kern w:val="0"/>
                <w:szCs w:val="21"/>
              </w:rPr>
              <w:t>所投设备支持高可靠性（包含主备/主主模式）部署；</w:t>
            </w:r>
            <w:r>
              <w:rPr>
                <w:rFonts w:ascii="宋体" w:hAnsi="宋体" w:cs="宋体"/>
                <w:color w:val="000000"/>
                <w:kern w:val="0"/>
                <w:szCs w:val="21"/>
              </w:rPr>
              <w:br w:type="textWrapping"/>
            </w:r>
            <w:r>
              <w:rPr>
                <w:rFonts w:ascii="宋体" w:hAnsi="宋体" w:cs="宋体"/>
                <w:color w:val="000000"/>
                <w:kern w:val="0"/>
                <w:szCs w:val="21"/>
              </w:rPr>
              <w:t xml:space="preserve">10. </w:t>
            </w:r>
            <w:r>
              <w:rPr>
                <w:rFonts w:hint="eastAsia" w:ascii="宋体" w:hAnsi="宋体" w:cs="宋体"/>
                <w:color w:val="000000"/>
                <w:kern w:val="0"/>
                <w:szCs w:val="21"/>
              </w:rPr>
              <w:t>支持应用识别，URL过滤，行为审计，入侵防御，防病毒功能扩展；</w:t>
            </w:r>
            <w:r>
              <w:rPr>
                <w:rFonts w:ascii="宋体" w:hAnsi="宋体" w:cs="宋体"/>
                <w:color w:val="000000"/>
                <w:kern w:val="0"/>
                <w:szCs w:val="21"/>
              </w:rPr>
              <w:br w:type="textWrapping"/>
            </w:r>
            <w:r>
              <w:rPr>
                <w:rFonts w:ascii="宋体" w:hAnsi="宋体" w:cs="宋体"/>
                <w:color w:val="000000"/>
                <w:kern w:val="0"/>
                <w:szCs w:val="21"/>
              </w:rPr>
              <w:t xml:space="preserve">11. </w:t>
            </w:r>
            <w:r>
              <w:rPr>
                <w:rFonts w:hint="eastAsia" w:ascii="宋体" w:hAnsi="宋体" w:cs="宋体"/>
                <w:color w:val="000000"/>
                <w:kern w:val="0"/>
                <w:szCs w:val="21"/>
              </w:rPr>
              <w:t xml:space="preserve">数据安全：持数据防泄露，对传输的文件和内容进行识别过滤，对内容与身份证、信用卡、银行卡、社会安全卡号等类型进行匹配。 </w:t>
            </w:r>
          </w:p>
          <w:p>
            <w:pPr>
              <w:jc w:val="left"/>
              <w:rPr>
                <w:rFonts w:ascii="宋体" w:hAnsi="宋体" w:cs="宋体"/>
                <w:color w:val="000000"/>
                <w:kern w:val="0"/>
                <w:szCs w:val="21"/>
              </w:rPr>
            </w:pPr>
            <w:r>
              <w:rPr>
                <w:rFonts w:ascii="宋体" w:hAnsi="宋体" w:cs="宋体"/>
                <w:color w:val="000000"/>
                <w:kern w:val="0"/>
                <w:szCs w:val="21"/>
              </w:rPr>
              <w:t xml:space="preserve">12. </w:t>
            </w:r>
            <w:r>
              <w:rPr>
                <w:rFonts w:hint="eastAsia" w:ascii="宋体" w:hAnsi="宋体" w:cs="宋体"/>
                <w:color w:val="000000"/>
                <w:kern w:val="0"/>
                <w:szCs w:val="21"/>
              </w:rPr>
              <w:t>特征库</w:t>
            </w:r>
            <w:r>
              <w:rPr>
                <w:rFonts w:ascii="宋体" w:hAnsi="宋体" w:cs="宋体"/>
                <w:color w:val="000000"/>
                <w:kern w:val="0"/>
                <w:szCs w:val="21"/>
              </w:rPr>
              <w:t>数量：</w:t>
            </w:r>
            <w:r>
              <w:rPr>
                <w:rFonts w:hint="eastAsia" w:ascii="宋体" w:hAnsi="宋体" w:cs="宋体"/>
                <w:color w:val="000000"/>
                <w:kern w:val="0"/>
                <w:szCs w:val="21"/>
              </w:rPr>
              <w:t xml:space="preserve">攻击特征库数量≥7000+、病毒特征库数量≥37000+、支持的协议识别数量≥3000+。 </w:t>
            </w:r>
            <w:r>
              <w:rPr>
                <w:rFonts w:ascii="宋体" w:hAnsi="宋体" w:cs="宋体"/>
                <w:color w:val="000000"/>
                <w:kern w:val="0"/>
                <w:szCs w:val="21"/>
              </w:rPr>
              <w:t xml:space="preserve"> </w:t>
            </w:r>
          </w:p>
          <w:p>
            <w:pPr>
              <w:pStyle w:val="8"/>
              <w:spacing w:line="360" w:lineRule="auto"/>
              <w:ind w:firstLine="0" w:firstLineChars="0"/>
              <w:rPr>
                <w:rFonts w:ascii="宋体" w:hAnsi="宋体" w:cs="宋体"/>
                <w:color w:val="000000"/>
                <w:kern w:val="0"/>
                <w:szCs w:val="21"/>
              </w:rPr>
            </w:pPr>
            <w:r>
              <w:rPr>
                <w:rFonts w:hint="eastAsia" w:ascii="宋体" w:hAnsi="宋体" w:cs="宋体"/>
                <w:color w:val="000000"/>
                <w:kern w:val="0"/>
                <w:szCs w:val="21"/>
              </w:rPr>
              <w:t>13、NAT功能</w:t>
            </w:r>
            <w:r>
              <w:rPr>
                <w:rFonts w:ascii="宋体" w:hAnsi="宋体" w:cs="宋体"/>
                <w:color w:val="000000"/>
                <w:kern w:val="0"/>
                <w:szCs w:val="21"/>
              </w:rPr>
              <w:t>：</w:t>
            </w:r>
            <w:r>
              <w:rPr>
                <w:rFonts w:hint="eastAsia" w:ascii="宋体" w:hAnsi="宋体" w:cs="宋体"/>
                <w:color w:val="000000"/>
                <w:kern w:val="0"/>
                <w:szCs w:val="21"/>
              </w:rPr>
              <w:t xml:space="preserve"> 实现一对一、多对一、多对多等多种形式的NAT，实现DNS、FTP、H.323等多种NAT ALG功能。</w:t>
            </w:r>
          </w:p>
          <w:p>
            <w:pPr>
              <w:jc w:val="left"/>
              <w:rPr>
                <w:rFonts w:ascii="宋体" w:hAnsi="宋体" w:cs="宋体"/>
                <w:color w:val="000000"/>
                <w:szCs w:val="21"/>
              </w:rPr>
            </w:pPr>
            <w:r>
              <w:rPr>
                <w:rFonts w:hint="eastAsia" w:ascii="宋体" w:hAnsi="宋体" w:cs="宋体"/>
                <w:color w:val="000000"/>
                <w:kern w:val="0"/>
                <w:szCs w:val="21"/>
              </w:rPr>
              <w:t>14．支持网络安全联动，实现信息安全深度防御，设备需与县局核心交换机同 一品 牌</w:t>
            </w:r>
          </w:p>
        </w:tc>
        <w:tc>
          <w:tcPr>
            <w:tcW w:w="720" w:type="dxa"/>
            <w:tcBorders>
              <w:top w:val="single" w:color="auto" w:sz="4" w:space="0"/>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2</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上网行为管理</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SecPath ACG1000-EE</w:t>
            </w:r>
          </w:p>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olor w:val="000000"/>
                <w:szCs w:val="21"/>
              </w:rPr>
              <w:t xml:space="preserve"> </w:t>
            </w:r>
            <w:r>
              <w:rPr>
                <w:rFonts w:hint="eastAsia" w:ascii="宋体" w:hAnsi="宋体" w:cs="宋体"/>
                <w:color w:val="000000"/>
                <w:kern w:val="0"/>
                <w:szCs w:val="21"/>
              </w:rPr>
              <w:t>网络吞吐量：≥</w:t>
            </w:r>
            <w:r>
              <w:rPr>
                <w:rFonts w:hint="eastAsia" w:ascii="宋体" w:hAnsi="宋体" w:cs="Calibri"/>
                <w:color w:val="000000"/>
                <w:kern w:val="0"/>
                <w:szCs w:val="21"/>
              </w:rPr>
              <w:t>32</w:t>
            </w:r>
            <w:r>
              <w:rPr>
                <w:rFonts w:ascii="宋体" w:hAnsi="宋体" w:cs="Calibri"/>
                <w:color w:val="000000"/>
                <w:kern w:val="0"/>
                <w:szCs w:val="21"/>
              </w:rPr>
              <w:t xml:space="preserve">Gbps, </w:t>
            </w:r>
            <w:r>
              <w:rPr>
                <w:rFonts w:hint="eastAsia" w:ascii="宋体" w:hAnsi="宋体" w:cs="宋体"/>
                <w:color w:val="000000"/>
                <w:kern w:val="0"/>
                <w:szCs w:val="21"/>
              </w:rPr>
              <w:t>内存≥</w:t>
            </w:r>
            <w:r>
              <w:rPr>
                <w:rFonts w:ascii="宋体" w:hAnsi="宋体" w:cs="Calibri"/>
                <w:color w:val="000000"/>
                <w:kern w:val="0"/>
                <w:szCs w:val="21"/>
              </w:rPr>
              <w:t>8G</w:t>
            </w:r>
            <w:r>
              <w:rPr>
                <w:rFonts w:hint="eastAsia" w:ascii="宋体" w:hAnsi="宋体" w:cs="宋体"/>
                <w:color w:val="000000"/>
                <w:kern w:val="0"/>
                <w:szCs w:val="21"/>
              </w:rPr>
              <w:t>，</w:t>
            </w:r>
            <w:r>
              <w:rPr>
                <w:rFonts w:ascii="宋体" w:hAnsi="宋体" w:cs="Calibri"/>
                <w:color w:val="000000"/>
                <w:kern w:val="0"/>
                <w:szCs w:val="21"/>
              </w:rPr>
              <w:t xml:space="preserve"> </w:t>
            </w:r>
            <w:r>
              <w:rPr>
                <w:rFonts w:hint="eastAsia" w:ascii="宋体" w:hAnsi="宋体" w:cs="宋体"/>
                <w:color w:val="000000"/>
                <w:kern w:val="0"/>
                <w:szCs w:val="21"/>
              </w:rPr>
              <w:t>最大用户数≥</w:t>
            </w:r>
            <w:r>
              <w:rPr>
                <w:rFonts w:hint="eastAsia" w:ascii="宋体" w:hAnsi="宋体" w:cs="Calibri"/>
                <w:color w:val="000000"/>
                <w:kern w:val="0"/>
                <w:szCs w:val="21"/>
              </w:rPr>
              <w:t>2</w:t>
            </w:r>
            <w:r>
              <w:rPr>
                <w:rFonts w:ascii="宋体" w:hAnsi="宋体" w:cs="Calibri"/>
                <w:color w:val="000000"/>
                <w:kern w:val="0"/>
                <w:szCs w:val="21"/>
              </w:rPr>
              <w:t>0000</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2. </w:t>
            </w:r>
            <w:r>
              <w:rPr>
                <w:rFonts w:hint="eastAsia" w:ascii="宋体" w:hAnsi="宋体" w:cs="宋体"/>
                <w:color w:val="000000"/>
                <w:kern w:val="0"/>
                <w:szCs w:val="21"/>
              </w:rPr>
              <w:t>配置≥</w:t>
            </w:r>
            <w:r>
              <w:rPr>
                <w:rFonts w:ascii="宋体" w:hAnsi="宋体" w:cs="Calibri"/>
                <w:color w:val="000000"/>
                <w:kern w:val="0"/>
                <w:szCs w:val="21"/>
              </w:rPr>
              <w:t>4</w:t>
            </w:r>
            <w:r>
              <w:rPr>
                <w:rFonts w:hint="eastAsia" w:ascii="宋体" w:hAnsi="宋体" w:cs="宋体"/>
                <w:color w:val="000000"/>
                <w:kern w:val="0"/>
                <w:szCs w:val="21"/>
              </w:rPr>
              <w:t>千兆复用口，≥</w:t>
            </w:r>
            <w:r>
              <w:rPr>
                <w:rFonts w:ascii="宋体" w:hAnsi="宋体" w:cs="Calibri"/>
                <w:color w:val="000000"/>
                <w:kern w:val="0"/>
                <w:szCs w:val="21"/>
              </w:rPr>
              <w:t>4</w:t>
            </w:r>
            <w:r>
              <w:rPr>
                <w:rFonts w:hint="eastAsia" w:ascii="宋体" w:hAnsi="宋体" w:cs="宋体"/>
                <w:color w:val="000000"/>
                <w:kern w:val="0"/>
                <w:szCs w:val="21"/>
              </w:rPr>
              <w:t>万兆光口，扩展槽≥</w:t>
            </w:r>
            <w:r>
              <w:rPr>
                <w:rFonts w:ascii="宋体" w:hAnsi="宋体" w:cs="Calibri"/>
                <w:color w:val="000000"/>
                <w:kern w:val="0"/>
                <w:szCs w:val="21"/>
              </w:rPr>
              <w:t>3</w:t>
            </w:r>
            <w:r>
              <w:rPr>
                <w:rFonts w:hint="eastAsia" w:ascii="宋体" w:hAnsi="宋体" w:cs="宋体"/>
                <w:color w:val="000000"/>
                <w:kern w:val="0"/>
                <w:szCs w:val="21"/>
              </w:rPr>
              <w:t>，可扩展至≥</w:t>
            </w:r>
            <w:r>
              <w:rPr>
                <w:rFonts w:ascii="宋体" w:hAnsi="宋体" w:cs="Calibri"/>
                <w:color w:val="000000"/>
                <w:kern w:val="0"/>
                <w:szCs w:val="21"/>
              </w:rPr>
              <w:t>16Combo</w:t>
            </w:r>
            <w:r>
              <w:rPr>
                <w:rFonts w:hint="eastAsia" w:ascii="宋体" w:hAnsi="宋体" w:cs="宋体"/>
                <w:color w:val="000000"/>
                <w:kern w:val="0"/>
                <w:szCs w:val="21"/>
              </w:rPr>
              <w:t>接口或≥</w:t>
            </w:r>
            <w:r>
              <w:rPr>
                <w:rFonts w:ascii="宋体" w:hAnsi="宋体" w:cs="Calibri"/>
                <w:color w:val="000000"/>
                <w:kern w:val="0"/>
                <w:szCs w:val="21"/>
              </w:rPr>
              <w:t>12SFP+</w:t>
            </w:r>
            <w:r>
              <w:rPr>
                <w:rFonts w:hint="eastAsia" w:ascii="宋体" w:hAnsi="宋体" w:cs="宋体"/>
                <w:color w:val="000000"/>
                <w:kern w:val="0"/>
                <w:szCs w:val="21"/>
              </w:rPr>
              <w:t>接口（提供4个万兆模块(850nm,300m,LC)）；</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kern w:val="0"/>
                <w:szCs w:val="21"/>
              </w:rPr>
              <w:t>内置双电源；内置存储硬盘，内置存储硬盘，≥1T</w:t>
            </w:r>
            <w:r>
              <w:rPr>
                <w:rFonts w:ascii="宋体" w:hAnsi="宋体" w:cs="Calibri"/>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4.</w:t>
            </w:r>
            <w:r>
              <w:rPr>
                <w:rFonts w:hint="eastAsia" w:ascii="宋体" w:hAnsi="宋体" w:cs="宋体"/>
                <w:color w:val="000000"/>
                <w:kern w:val="0"/>
                <w:szCs w:val="21"/>
              </w:rPr>
              <w:t xml:space="preserve"> 多核架构设计，CPU核数目≥8个，不允许采用X86架构，功能采用模块化结构设计；要求提供CPU型号、频率，最大功率≤300W；内置Bypass模块；</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s="宋体"/>
                <w:color w:val="000000"/>
                <w:kern w:val="0"/>
                <w:szCs w:val="21"/>
              </w:rPr>
              <w:t>支持静态路由、策略路由、RIP、OSPF、ISP路由，其中ISP路由支持自定义，并可提供基于应用的策略路由；</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s="宋体"/>
                <w:color w:val="000000"/>
                <w:kern w:val="0"/>
                <w:szCs w:val="21"/>
              </w:rPr>
              <w:t>支持3G扩展，支持电信、移动、联通等主流3G网卡。支持3G接口的常在线和按需上线模式，并支持在3G接口上运行IPSec VPN；</w:t>
            </w:r>
            <w:r>
              <w:rPr>
                <w:rFonts w:ascii="宋体" w:hAnsi="宋体" w:cs="宋体"/>
                <w:color w:val="000000"/>
                <w:kern w:val="0"/>
                <w:szCs w:val="21"/>
              </w:rPr>
              <w:br w:type="textWrapping"/>
            </w:r>
            <w:r>
              <w:rPr>
                <w:rFonts w:ascii="宋体" w:hAnsi="宋体" w:cs="Calibri"/>
                <w:color w:val="000000"/>
                <w:kern w:val="0"/>
                <w:szCs w:val="21"/>
              </w:rPr>
              <w:t xml:space="preserve">8. </w:t>
            </w:r>
            <w:r>
              <w:rPr>
                <w:rFonts w:hint="eastAsia" w:ascii="宋体" w:hAnsi="宋体" w:cs="宋体"/>
                <w:color w:val="000000"/>
                <w:kern w:val="0"/>
                <w:szCs w:val="21"/>
              </w:rPr>
              <w:t>支持基于带宽和优先级的多链路负载均衡，可支持链路过载保护；</w:t>
            </w:r>
            <w:r>
              <w:rPr>
                <w:rFonts w:ascii="宋体" w:hAnsi="宋体" w:cs="宋体"/>
                <w:color w:val="000000"/>
                <w:kern w:val="0"/>
                <w:szCs w:val="21"/>
              </w:rPr>
              <w:br w:type="textWrapping"/>
            </w:r>
            <w:r>
              <w:rPr>
                <w:rFonts w:ascii="宋体" w:hAnsi="宋体" w:cs="Calibri"/>
                <w:color w:val="000000"/>
                <w:kern w:val="0"/>
                <w:szCs w:val="21"/>
              </w:rPr>
              <w:t xml:space="preserve">9. </w:t>
            </w:r>
            <w:r>
              <w:rPr>
                <w:rFonts w:hint="eastAsia" w:ascii="宋体" w:hAnsi="宋体" w:cs="宋体"/>
                <w:color w:val="000000"/>
                <w:kern w:val="0"/>
                <w:szCs w:val="21"/>
              </w:rPr>
              <w:t>对目标地址提供基于ping、TCP、DNS等协议类型探测，可统计最近一周、一天、一小时的探测延时及成功率趋势，；</w:t>
            </w:r>
            <w:r>
              <w:rPr>
                <w:rFonts w:ascii="宋体" w:hAnsi="宋体" w:cs="宋体"/>
                <w:color w:val="000000"/>
                <w:kern w:val="0"/>
                <w:szCs w:val="21"/>
              </w:rPr>
              <w:br w:type="textWrapping"/>
            </w:r>
            <w:r>
              <w:rPr>
                <w:rFonts w:ascii="宋体" w:hAnsi="宋体" w:cs="Calibri"/>
                <w:color w:val="000000"/>
                <w:kern w:val="0"/>
                <w:szCs w:val="21"/>
              </w:rPr>
              <w:t xml:space="preserve">10. </w:t>
            </w:r>
            <w:r>
              <w:rPr>
                <w:rFonts w:hint="eastAsia" w:ascii="宋体" w:hAnsi="宋体" w:cs="宋体"/>
                <w:color w:val="000000"/>
                <w:kern w:val="0"/>
                <w:szCs w:val="21"/>
              </w:rPr>
              <w:t>支持即时通讯应用管控的精细化管理，可管控微信的“位置分享”、“朋友圈”、“附近的人”、“朋友圈”、“摇一摇”、“漂流瓶”、“收发文件”、“收发消息”、“视频语音”、“登陆注销”等行为，；</w:t>
            </w:r>
            <w:r>
              <w:rPr>
                <w:rFonts w:ascii="宋体" w:hAnsi="宋体" w:cs="宋体"/>
                <w:color w:val="000000"/>
                <w:kern w:val="0"/>
                <w:szCs w:val="21"/>
              </w:rPr>
              <w:br w:type="textWrapping"/>
            </w:r>
            <w:r>
              <w:rPr>
                <w:rFonts w:ascii="宋体" w:hAnsi="宋体" w:cs="Calibri"/>
                <w:color w:val="000000"/>
                <w:kern w:val="0"/>
                <w:szCs w:val="21"/>
              </w:rPr>
              <w:t xml:space="preserve">11. </w:t>
            </w:r>
            <w:r>
              <w:rPr>
                <w:rFonts w:hint="eastAsia" w:ascii="宋体" w:hAnsi="宋体" w:cs="宋体"/>
                <w:color w:val="000000"/>
                <w:kern w:val="0"/>
                <w:szCs w:val="21"/>
              </w:rPr>
              <w:t>支持微信认证和短信认证，微信认证通过DPI方式实现，；</w:t>
            </w:r>
          </w:p>
          <w:p>
            <w:pPr>
              <w:widowControl/>
              <w:jc w:val="left"/>
              <w:rPr>
                <w:rFonts w:ascii="宋体" w:hAnsi="宋体" w:cs="宋体"/>
                <w:color w:val="000000"/>
                <w:kern w:val="0"/>
                <w:szCs w:val="21"/>
              </w:rPr>
            </w:pPr>
            <w:r>
              <w:rPr>
                <w:rFonts w:hint="eastAsia" w:ascii="宋体" w:hAnsi="宋体" w:cs="Calibri"/>
                <w:color w:val="000000"/>
                <w:kern w:val="0"/>
                <w:szCs w:val="21"/>
              </w:rPr>
              <w:t>12．提供网络安全联动实现信息安全深度防御，设备需与核心交换机同 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2</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3</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入侵防御检测</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SecPath T5010</w:t>
            </w:r>
          </w:p>
          <w:p>
            <w:pPr>
              <w:widowControl/>
              <w:jc w:val="left"/>
              <w:rPr>
                <w:rFonts w:ascii="宋体" w:hAnsi="宋体" w:cs="宋体"/>
                <w:color w:val="000000"/>
                <w:kern w:val="0"/>
                <w:szCs w:val="21"/>
              </w:rPr>
            </w:pPr>
            <w:r>
              <w:rPr>
                <w:rFonts w:ascii="宋体" w:hAnsi="宋体" w:cs="Calibri"/>
                <w:color w:val="000000"/>
                <w:kern w:val="0"/>
                <w:szCs w:val="21"/>
              </w:rPr>
              <w:t xml:space="preserve">1. </w:t>
            </w:r>
            <w:r>
              <w:rPr>
                <w:rFonts w:hint="eastAsia" w:ascii="宋体" w:hAnsi="宋体" w:cs="宋体"/>
                <w:color w:val="000000"/>
                <w:kern w:val="0"/>
                <w:szCs w:val="21"/>
              </w:rPr>
              <w:t>开启防护策略后整机吞吐量≥</w:t>
            </w:r>
            <w:r>
              <w:rPr>
                <w:rFonts w:ascii="宋体" w:hAnsi="宋体" w:cs="Calibri"/>
                <w:color w:val="000000"/>
                <w:kern w:val="0"/>
                <w:szCs w:val="21"/>
              </w:rPr>
              <w:t xml:space="preserve"> 20G</w:t>
            </w:r>
            <w:r>
              <w:rPr>
                <w:rFonts w:hint="eastAsia" w:ascii="宋体" w:hAnsi="宋体" w:cs="宋体"/>
                <w:color w:val="000000"/>
                <w:kern w:val="0"/>
                <w:szCs w:val="21"/>
              </w:rPr>
              <w:t>，并发连接数≥</w:t>
            </w:r>
            <w:r>
              <w:rPr>
                <w:rFonts w:ascii="宋体" w:hAnsi="宋体" w:cs="Calibri"/>
                <w:color w:val="000000"/>
                <w:kern w:val="0"/>
                <w:szCs w:val="21"/>
              </w:rPr>
              <w:t>2000</w:t>
            </w:r>
            <w:r>
              <w:rPr>
                <w:rFonts w:hint="eastAsia" w:ascii="宋体" w:hAnsi="宋体" w:cs="宋体"/>
                <w:color w:val="000000"/>
                <w:kern w:val="0"/>
                <w:szCs w:val="21"/>
              </w:rPr>
              <w:t>万，新建连接数≥</w:t>
            </w:r>
            <w:r>
              <w:rPr>
                <w:rFonts w:ascii="宋体" w:hAnsi="宋体" w:cs="Calibri"/>
                <w:color w:val="000000"/>
                <w:kern w:val="0"/>
                <w:szCs w:val="21"/>
              </w:rPr>
              <w:t>30</w:t>
            </w:r>
            <w:r>
              <w:rPr>
                <w:rFonts w:hint="eastAsia" w:ascii="宋体" w:hAnsi="宋体" w:cs="宋体"/>
                <w:color w:val="000000"/>
                <w:kern w:val="0"/>
                <w:szCs w:val="21"/>
              </w:rPr>
              <w:t>万，支持虚拟</w:t>
            </w:r>
            <w:r>
              <w:rPr>
                <w:rFonts w:ascii="宋体" w:hAnsi="宋体" w:cs="Calibri"/>
                <w:color w:val="000000"/>
                <w:kern w:val="0"/>
                <w:szCs w:val="21"/>
              </w:rPr>
              <w:t>IPS</w:t>
            </w:r>
            <w:r>
              <w:rPr>
                <w:rFonts w:hint="eastAsia" w:ascii="宋体" w:hAnsi="宋体" w:cs="宋体"/>
                <w:color w:val="000000"/>
                <w:kern w:val="0"/>
                <w:szCs w:val="21"/>
              </w:rPr>
              <w:t>，数量不少于</w:t>
            </w:r>
            <w:r>
              <w:rPr>
                <w:rFonts w:ascii="宋体" w:hAnsi="宋体" w:cs="Calibri"/>
                <w:color w:val="000000"/>
                <w:kern w:val="0"/>
                <w:szCs w:val="21"/>
              </w:rPr>
              <w:t>64</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2.</w:t>
            </w:r>
            <w:r>
              <w:rPr>
                <w:rFonts w:hint="eastAsia" w:ascii="宋体" w:hAnsi="宋体" w:cs="宋体"/>
                <w:color w:val="000000"/>
                <w:kern w:val="0"/>
                <w:szCs w:val="21"/>
              </w:rPr>
              <w:t>配置≥</w:t>
            </w:r>
            <w:r>
              <w:rPr>
                <w:rFonts w:ascii="宋体" w:hAnsi="宋体" w:cs="Calibri"/>
                <w:color w:val="000000"/>
                <w:kern w:val="0"/>
                <w:szCs w:val="21"/>
              </w:rPr>
              <w:t>12</w:t>
            </w:r>
            <w:r>
              <w:rPr>
                <w:rFonts w:hint="eastAsia" w:ascii="宋体" w:hAnsi="宋体" w:cs="宋体"/>
                <w:color w:val="000000"/>
                <w:kern w:val="0"/>
                <w:szCs w:val="21"/>
              </w:rPr>
              <w:t>个千兆电口，≥</w:t>
            </w:r>
            <w:r>
              <w:rPr>
                <w:rFonts w:ascii="宋体" w:hAnsi="宋体" w:cs="Calibri"/>
                <w:color w:val="000000"/>
                <w:kern w:val="0"/>
                <w:szCs w:val="21"/>
              </w:rPr>
              <w:t>12</w:t>
            </w:r>
            <w:r>
              <w:rPr>
                <w:rFonts w:hint="eastAsia" w:ascii="宋体" w:hAnsi="宋体" w:cs="宋体"/>
                <w:color w:val="000000"/>
                <w:kern w:val="0"/>
                <w:szCs w:val="21"/>
              </w:rPr>
              <w:t>个千兆光口，≥</w:t>
            </w:r>
            <w:r>
              <w:rPr>
                <w:rFonts w:ascii="宋体" w:hAnsi="宋体" w:cs="Calibri"/>
                <w:color w:val="000000"/>
                <w:kern w:val="0"/>
                <w:szCs w:val="21"/>
              </w:rPr>
              <w:t>4</w:t>
            </w:r>
            <w:r>
              <w:rPr>
                <w:rFonts w:hint="eastAsia" w:ascii="宋体" w:hAnsi="宋体" w:cs="宋体"/>
                <w:color w:val="000000"/>
                <w:kern w:val="0"/>
                <w:szCs w:val="21"/>
              </w:rPr>
              <w:t>个万兆光口（提供4个万兆模块(850nm,300m,LC)）；扩展槽位≥</w:t>
            </w:r>
            <w:r>
              <w:rPr>
                <w:rFonts w:ascii="宋体" w:hAnsi="宋体" w:cs="Calibri"/>
                <w:color w:val="000000"/>
                <w:kern w:val="0"/>
                <w:szCs w:val="21"/>
              </w:rPr>
              <w:t xml:space="preserve">1 </w:t>
            </w:r>
            <w:r>
              <w:rPr>
                <w:rFonts w:hint="eastAsia" w:ascii="宋体" w:hAnsi="宋体" w:cs="宋体"/>
                <w:color w:val="000000"/>
                <w:kern w:val="0"/>
                <w:szCs w:val="21"/>
              </w:rPr>
              <w:t>；</w:t>
            </w:r>
            <w:r>
              <w:rPr>
                <w:rFonts w:ascii="宋体" w:hAnsi="宋体" w:cs="Calibri"/>
                <w:color w:val="000000"/>
                <w:kern w:val="0"/>
                <w:szCs w:val="21"/>
              </w:rPr>
              <w:t xml:space="preserve"> </w:t>
            </w:r>
            <w:r>
              <w:rPr>
                <w:rFonts w:hint="eastAsia" w:ascii="宋体" w:hAnsi="宋体" w:cs="宋体"/>
                <w:color w:val="000000"/>
                <w:kern w:val="0"/>
                <w:szCs w:val="21"/>
              </w:rPr>
              <w:t>配置双电源；</w:t>
            </w:r>
            <w:r>
              <w:rPr>
                <w:rFonts w:ascii="宋体" w:hAnsi="宋体" w:cs="宋体"/>
                <w:color w:val="000000"/>
                <w:kern w:val="0"/>
                <w:szCs w:val="21"/>
              </w:rPr>
              <w:br w:type="textWrapping"/>
            </w:r>
            <w:r>
              <w:rPr>
                <w:rFonts w:ascii="宋体" w:hAnsi="宋体" w:cs="Calibri"/>
                <w:color w:val="000000"/>
                <w:kern w:val="0"/>
                <w:szCs w:val="21"/>
              </w:rPr>
              <w:t>4.</w:t>
            </w:r>
            <w:r>
              <w:rPr>
                <w:rFonts w:hint="eastAsia" w:ascii="宋体" w:hAnsi="宋体" w:cs="宋体"/>
                <w:color w:val="000000"/>
                <w:kern w:val="0"/>
                <w:szCs w:val="21"/>
              </w:rPr>
              <w:t xml:space="preserve"> 基于专业多核硬件平台，非X86硬件平台，需提供多核CPU名称和型号，作为验收依据；</w:t>
            </w:r>
            <w:r>
              <w:rPr>
                <w:rFonts w:hint="eastAsia"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kern w:val="0"/>
                <w:szCs w:val="21"/>
              </w:rPr>
              <w:t>必须实配病毒查杀能力、流量控制能力、</w:t>
            </w:r>
            <w:r>
              <w:rPr>
                <w:rFonts w:ascii="宋体" w:hAnsi="宋体" w:cs="Calibri"/>
                <w:color w:val="000000"/>
                <w:kern w:val="0"/>
                <w:szCs w:val="21"/>
              </w:rPr>
              <w:t>URL</w:t>
            </w:r>
            <w:r>
              <w:rPr>
                <w:rFonts w:hint="eastAsia" w:ascii="宋体" w:hAnsi="宋体" w:cs="宋体"/>
                <w:color w:val="000000"/>
                <w:kern w:val="0"/>
                <w:szCs w:val="21"/>
              </w:rPr>
              <w:t>过滤能力、攻击防护能力；</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s="宋体"/>
                <w:color w:val="000000"/>
                <w:kern w:val="0"/>
                <w:szCs w:val="21"/>
              </w:rPr>
              <w:t>产品支持≥</w:t>
            </w:r>
            <w:r>
              <w:rPr>
                <w:rFonts w:ascii="宋体" w:hAnsi="宋体" w:cs="Calibri"/>
                <w:color w:val="000000"/>
                <w:kern w:val="0"/>
                <w:szCs w:val="21"/>
              </w:rPr>
              <w:t>14</w:t>
            </w:r>
            <w:r>
              <w:rPr>
                <w:rFonts w:hint="eastAsia" w:ascii="宋体" w:hAnsi="宋体" w:cs="宋体"/>
                <w:color w:val="000000"/>
                <w:kern w:val="0"/>
                <w:szCs w:val="21"/>
              </w:rPr>
              <w:t>路防护授权，本次项目要求实配至</w:t>
            </w:r>
            <w:r>
              <w:rPr>
                <w:rFonts w:ascii="宋体" w:hAnsi="宋体" w:cs="Calibri"/>
                <w:color w:val="000000"/>
                <w:kern w:val="0"/>
                <w:szCs w:val="21"/>
              </w:rPr>
              <w:t>14</w:t>
            </w:r>
            <w:r>
              <w:rPr>
                <w:rFonts w:hint="eastAsia" w:ascii="宋体" w:hAnsi="宋体" w:cs="宋体"/>
                <w:color w:val="000000"/>
                <w:kern w:val="0"/>
                <w:szCs w:val="21"/>
              </w:rPr>
              <w:t>路防护授权；</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s="宋体"/>
                <w:color w:val="000000"/>
                <w:kern w:val="0"/>
                <w:szCs w:val="21"/>
              </w:rPr>
              <w:t>攻击特征库数量≥3000+、病毒特征库数量≥8000+、支持的协议识别数量≥800+；</w:t>
            </w:r>
            <w:r>
              <w:rPr>
                <w:rFonts w:ascii="宋体" w:hAnsi="宋体" w:cs="宋体"/>
                <w:color w:val="000000"/>
                <w:kern w:val="0"/>
                <w:szCs w:val="21"/>
              </w:rPr>
              <w:br w:type="textWrapping"/>
            </w:r>
            <w:r>
              <w:rPr>
                <w:rFonts w:ascii="宋体" w:hAnsi="宋体" w:cs="Calibri"/>
                <w:color w:val="000000"/>
                <w:kern w:val="0"/>
                <w:szCs w:val="21"/>
              </w:rPr>
              <w:t xml:space="preserve">8. </w:t>
            </w:r>
            <w:r>
              <w:rPr>
                <w:rFonts w:hint="eastAsia" w:ascii="宋体" w:hAnsi="宋体" w:cs="宋体"/>
                <w:color w:val="000000"/>
                <w:kern w:val="0"/>
                <w:szCs w:val="21"/>
              </w:rPr>
              <w:t>支持专业防病毒功能，集成第三方专业防病毒厂商的专业病毒库；</w:t>
            </w:r>
            <w:r>
              <w:rPr>
                <w:rFonts w:ascii="宋体" w:hAnsi="宋体" w:cs="宋体"/>
                <w:color w:val="000000"/>
                <w:kern w:val="0"/>
                <w:szCs w:val="21"/>
              </w:rPr>
              <w:br w:type="textWrapping"/>
            </w:r>
            <w:r>
              <w:rPr>
                <w:rFonts w:ascii="宋体" w:hAnsi="宋体" w:cs="Calibri"/>
                <w:color w:val="000000"/>
                <w:kern w:val="0"/>
                <w:szCs w:val="21"/>
              </w:rPr>
              <w:t xml:space="preserve">9. </w:t>
            </w:r>
            <w:r>
              <w:rPr>
                <w:rFonts w:hint="eastAsia" w:ascii="宋体" w:hAnsi="宋体" w:cs="宋体"/>
                <w:color w:val="000000"/>
                <w:kern w:val="0"/>
                <w:szCs w:val="21"/>
              </w:rPr>
              <w:t>采用全面深入的分析检测技术，结合模式特征匹配、协议异常检测、流量异常检测、事件关联等多种技术，能识别运行在非标准端口上的协议，准确检测入侵行为；</w:t>
            </w:r>
            <w:r>
              <w:rPr>
                <w:rFonts w:ascii="宋体" w:hAnsi="宋体" w:cs="宋体"/>
                <w:color w:val="000000"/>
                <w:kern w:val="0"/>
                <w:szCs w:val="21"/>
              </w:rPr>
              <w:br w:type="textWrapping"/>
            </w:r>
            <w:r>
              <w:rPr>
                <w:rFonts w:ascii="宋体" w:hAnsi="宋体" w:cs="Calibri"/>
                <w:color w:val="000000"/>
                <w:kern w:val="0"/>
                <w:szCs w:val="21"/>
              </w:rPr>
              <w:t>10. IPS</w:t>
            </w:r>
            <w:r>
              <w:rPr>
                <w:rFonts w:hint="eastAsia" w:ascii="宋体" w:hAnsi="宋体" w:cs="宋体"/>
                <w:color w:val="000000"/>
                <w:kern w:val="0"/>
                <w:szCs w:val="21"/>
              </w:rPr>
              <w:t>可以针对不同的</w:t>
            </w:r>
            <w:r>
              <w:rPr>
                <w:rFonts w:ascii="宋体" w:hAnsi="宋体" w:cs="Calibri"/>
                <w:color w:val="000000"/>
                <w:kern w:val="0"/>
                <w:szCs w:val="21"/>
              </w:rPr>
              <w:t>IP</w:t>
            </w:r>
            <w:r>
              <w:rPr>
                <w:rFonts w:hint="eastAsia" w:ascii="宋体" w:hAnsi="宋体" w:cs="宋体"/>
                <w:color w:val="000000"/>
                <w:kern w:val="0"/>
                <w:szCs w:val="21"/>
              </w:rPr>
              <w:t>或</w:t>
            </w:r>
            <w:r>
              <w:rPr>
                <w:rFonts w:ascii="宋体" w:hAnsi="宋体" w:cs="Calibri"/>
                <w:color w:val="000000"/>
                <w:kern w:val="0"/>
                <w:szCs w:val="21"/>
              </w:rPr>
              <w:t>IP</w:t>
            </w:r>
            <w:r>
              <w:rPr>
                <w:rFonts w:hint="eastAsia" w:ascii="宋体" w:hAnsi="宋体" w:cs="宋体"/>
                <w:color w:val="000000"/>
                <w:kern w:val="0"/>
                <w:szCs w:val="21"/>
              </w:rPr>
              <w:t>网段应用不同的网络滥用带宽控制策略，针对不同网段应用不同的网络滥用带宽控制策略；</w:t>
            </w:r>
            <w:r>
              <w:rPr>
                <w:rFonts w:ascii="宋体" w:hAnsi="宋体" w:cs="宋体"/>
                <w:color w:val="000000"/>
                <w:kern w:val="0"/>
                <w:szCs w:val="21"/>
              </w:rPr>
              <w:br w:type="textWrapping"/>
            </w:r>
            <w:r>
              <w:rPr>
                <w:rFonts w:ascii="宋体" w:hAnsi="宋体" w:cs="Calibri"/>
                <w:color w:val="000000"/>
                <w:kern w:val="0"/>
                <w:szCs w:val="21"/>
              </w:rPr>
              <w:t>11.</w:t>
            </w:r>
            <w:r>
              <w:rPr>
                <w:rFonts w:hint="eastAsia" w:ascii="宋体" w:hAnsi="宋体" w:cs="宋体"/>
                <w:color w:val="000000"/>
                <w:kern w:val="0"/>
                <w:szCs w:val="21"/>
              </w:rPr>
              <w:t>产品与国家信息安全漏洞共享平台及中国国家信息安全漏洞库建立信息互动机制。</w:t>
            </w:r>
          </w:p>
          <w:p>
            <w:pPr>
              <w:widowControl/>
              <w:jc w:val="left"/>
              <w:rPr>
                <w:rFonts w:ascii="宋体" w:hAnsi="宋体" w:cs="宋体"/>
                <w:color w:val="000000"/>
                <w:kern w:val="0"/>
                <w:szCs w:val="21"/>
              </w:rPr>
            </w:pPr>
            <w:r>
              <w:rPr>
                <w:rFonts w:hint="eastAsia" w:ascii="宋体" w:hAnsi="宋体" w:cs="Calibri"/>
                <w:color w:val="000000"/>
                <w:kern w:val="0"/>
                <w:szCs w:val="21"/>
              </w:rPr>
              <w:t>12．提供网络安全联动实现信息安全深度防御，设备需与核心交换机同 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2</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4</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WEB防火墙</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SecPath W2010-G</w:t>
            </w:r>
          </w:p>
          <w:p>
            <w:pPr>
              <w:widowControl/>
              <w:jc w:val="left"/>
              <w:rPr>
                <w:rFonts w:ascii="宋体" w:hAnsi="宋体" w:cs="Calibri"/>
                <w:color w:val="000000"/>
                <w:kern w:val="0"/>
                <w:szCs w:val="21"/>
              </w:rPr>
            </w:pPr>
            <w:r>
              <w:rPr>
                <w:rFonts w:hint="eastAsia" w:ascii="宋体" w:hAnsi="宋体" w:cs="Calibri"/>
                <w:color w:val="000000"/>
                <w:kern w:val="0"/>
                <w:szCs w:val="21"/>
              </w:rPr>
              <w:t>1.性能要求：</w:t>
            </w:r>
            <w:r>
              <w:rPr>
                <w:rFonts w:ascii="宋体" w:hAnsi="宋体" w:cs="Calibri"/>
                <w:color w:val="000000"/>
                <w:kern w:val="0"/>
                <w:szCs w:val="21"/>
              </w:rPr>
              <w:t xml:space="preserve"> </w:t>
            </w:r>
            <w:r>
              <w:rPr>
                <w:rFonts w:hint="eastAsia" w:ascii="宋体" w:hAnsi="宋体" w:cs="Calibri"/>
                <w:color w:val="000000"/>
                <w:kern w:val="0"/>
                <w:szCs w:val="21"/>
              </w:rPr>
              <w:t>HTTP吞吐量不低于</w:t>
            </w:r>
            <w:r>
              <w:rPr>
                <w:rFonts w:ascii="宋体" w:hAnsi="宋体" w:cs="Calibri"/>
                <w:color w:val="000000"/>
                <w:kern w:val="0"/>
                <w:szCs w:val="21"/>
              </w:rPr>
              <w:t>1</w:t>
            </w:r>
            <w:r>
              <w:rPr>
                <w:rFonts w:hint="eastAsia" w:ascii="宋体" w:hAnsi="宋体" w:cs="Calibri"/>
                <w:color w:val="000000"/>
                <w:kern w:val="0"/>
                <w:szCs w:val="21"/>
              </w:rPr>
              <w:t>Gbps，HTTP并发连接数不低于</w:t>
            </w:r>
            <w:r>
              <w:rPr>
                <w:rFonts w:ascii="宋体" w:hAnsi="宋体" w:cs="Calibri"/>
                <w:color w:val="000000"/>
                <w:kern w:val="0"/>
                <w:szCs w:val="21"/>
              </w:rPr>
              <w:t>60</w:t>
            </w:r>
            <w:r>
              <w:rPr>
                <w:rFonts w:hint="eastAsia" w:ascii="宋体" w:hAnsi="宋体" w:cs="Calibri"/>
                <w:color w:val="000000"/>
                <w:kern w:val="0"/>
                <w:szCs w:val="21"/>
              </w:rPr>
              <w:t>万、HTTP每秒新建连接数不低于</w:t>
            </w:r>
            <w:r>
              <w:rPr>
                <w:rFonts w:ascii="宋体" w:hAnsi="宋体" w:cs="Calibri"/>
                <w:color w:val="000000"/>
                <w:kern w:val="0"/>
                <w:szCs w:val="21"/>
              </w:rPr>
              <w:t>4</w:t>
            </w:r>
            <w:r>
              <w:rPr>
                <w:rFonts w:hint="eastAsia" w:ascii="宋体" w:hAnsi="宋体" w:cs="Calibri"/>
                <w:color w:val="000000"/>
                <w:kern w:val="0"/>
                <w:szCs w:val="21"/>
              </w:rPr>
              <w:t>万，保护网站站点数量无限制</w:t>
            </w:r>
          </w:p>
          <w:p>
            <w:pPr>
              <w:widowControl/>
              <w:jc w:val="left"/>
              <w:rPr>
                <w:rFonts w:ascii="宋体" w:hAnsi="宋体" w:cs="Calibri"/>
                <w:color w:val="000000"/>
                <w:kern w:val="0"/>
                <w:szCs w:val="21"/>
              </w:rPr>
            </w:pPr>
            <w:r>
              <w:rPr>
                <w:rFonts w:hint="eastAsia" w:ascii="宋体" w:hAnsi="宋体" w:cs="Calibri"/>
                <w:color w:val="000000"/>
                <w:kern w:val="0"/>
                <w:szCs w:val="21"/>
              </w:rPr>
              <w:t>2.</w:t>
            </w:r>
            <w:r>
              <w:rPr>
                <w:rFonts w:hint="eastAsia" w:ascii="宋体" w:hAnsi="宋体"/>
                <w:color w:val="000000"/>
                <w:szCs w:val="21"/>
              </w:rPr>
              <w:t xml:space="preserve"> 2U高机架式硬件架构，标配单电源（可支持双电源冗余），8G内存，1T硬盘，2个以太网千兆管理接口，支持至少</w:t>
            </w:r>
            <w:r>
              <w:rPr>
                <w:rFonts w:ascii="宋体" w:hAnsi="宋体"/>
                <w:color w:val="000000"/>
                <w:szCs w:val="21"/>
              </w:rPr>
              <w:t>6</w:t>
            </w:r>
            <w:r>
              <w:rPr>
                <w:rFonts w:hint="eastAsia" w:ascii="宋体" w:hAnsi="宋体"/>
                <w:color w:val="000000"/>
                <w:szCs w:val="21"/>
              </w:rPr>
              <w:t>个以太网千兆电口及8个以太网千兆光口，支持至少2个接口扩展槽位，可支持至少2</w:t>
            </w:r>
            <w:r>
              <w:rPr>
                <w:rFonts w:ascii="宋体" w:hAnsi="宋体"/>
                <w:color w:val="000000"/>
                <w:szCs w:val="21"/>
              </w:rPr>
              <w:t>2</w:t>
            </w:r>
            <w:r>
              <w:rPr>
                <w:rFonts w:hint="eastAsia" w:ascii="宋体" w:hAnsi="宋体"/>
                <w:color w:val="000000"/>
                <w:szCs w:val="21"/>
              </w:rPr>
              <w:t>个以太网千兆接口及4个万兆接口的扩展能力</w:t>
            </w:r>
          </w:p>
          <w:p>
            <w:pPr>
              <w:widowControl/>
              <w:jc w:val="left"/>
              <w:rPr>
                <w:rFonts w:ascii="宋体" w:hAnsi="宋体" w:cs="Calibri"/>
                <w:color w:val="000000"/>
                <w:kern w:val="0"/>
                <w:szCs w:val="21"/>
              </w:rPr>
            </w:pPr>
            <w:r>
              <w:rPr>
                <w:rFonts w:hint="eastAsia" w:ascii="宋体" w:hAnsi="宋体" w:cs="Calibri"/>
                <w:color w:val="000000"/>
                <w:kern w:val="0"/>
                <w:szCs w:val="21"/>
              </w:rPr>
              <w:t>3.</w:t>
            </w:r>
            <w:r>
              <w:rPr>
                <w:rFonts w:ascii="宋体" w:hAnsi="宋体"/>
                <w:color w:val="000000"/>
                <w:kern w:val="0"/>
                <w:szCs w:val="21"/>
              </w:rPr>
              <w:t xml:space="preserve"> 支持</w:t>
            </w:r>
            <w:r>
              <w:rPr>
                <w:rFonts w:hint="eastAsia" w:ascii="宋体" w:hAnsi="宋体"/>
                <w:color w:val="000000"/>
                <w:kern w:val="0"/>
                <w:szCs w:val="21"/>
              </w:rPr>
              <w:t>透明</w:t>
            </w:r>
            <w:r>
              <w:rPr>
                <w:rFonts w:ascii="宋体" w:hAnsi="宋体"/>
                <w:color w:val="000000"/>
                <w:kern w:val="0"/>
                <w:szCs w:val="21"/>
              </w:rPr>
              <w:t>、</w:t>
            </w:r>
            <w:r>
              <w:rPr>
                <w:rFonts w:hint="eastAsia" w:ascii="宋体" w:hAnsi="宋体"/>
                <w:color w:val="000000"/>
                <w:kern w:val="0"/>
                <w:szCs w:val="21"/>
              </w:rPr>
              <w:t>旁路监听</w:t>
            </w:r>
            <w:r>
              <w:rPr>
                <w:rFonts w:ascii="宋体" w:hAnsi="宋体"/>
                <w:color w:val="000000"/>
                <w:kern w:val="0"/>
                <w:szCs w:val="21"/>
              </w:rPr>
              <w:t>、</w:t>
            </w:r>
            <w:r>
              <w:rPr>
                <w:rFonts w:hint="eastAsia" w:ascii="宋体" w:hAnsi="宋体"/>
                <w:color w:val="000000"/>
                <w:kern w:val="0"/>
                <w:szCs w:val="21"/>
              </w:rPr>
              <w:t>旁路阻断</w:t>
            </w:r>
            <w:r>
              <w:rPr>
                <w:rFonts w:ascii="宋体" w:hAnsi="宋体"/>
                <w:color w:val="000000"/>
                <w:kern w:val="0"/>
                <w:szCs w:val="21"/>
              </w:rPr>
              <w:t>、</w:t>
            </w:r>
            <w:r>
              <w:rPr>
                <w:rFonts w:hint="eastAsia" w:ascii="宋体" w:hAnsi="宋体"/>
                <w:color w:val="000000"/>
                <w:kern w:val="0"/>
                <w:szCs w:val="21"/>
              </w:rPr>
              <w:t>反向代理</w:t>
            </w:r>
            <w:r>
              <w:rPr>
                <w:rFonts w:ascii="宋体" w:hAnsi="宋体"/>
                <w:color w:val="000000"/>
                <w:kern w:val="0"/>
                <w:szCs w:val="21"/>
              </w:rPr>
              <w:t>、混合</w:t>
            </w:r>
            <w:r>
              <w:rPr>
                <w:rFonts w:hint="eastAsia" w:ascii="宋体" w:hAnsi="宋体"/>
                <w:color w:val="000000"/>
                <w:kern w:val="0"/>
                <w:szCs w:val="21"/>
              </w:rPr>
              <w:t>（反向代理及透明同时部署）多</w:t>
            </w:r>
            <w:r>
              <w:rPr>
                <w:rFonts w:ascii="宋体" w:hAnsi="宋体"/>
                <w:color w:val="000000"/>
                <w:kern w:val="0"/>
                <w:szCs w:val="21"/>
              </w:rPr>
              <w:t>种工作模式</w:t>
            </w:r>
          </w:p>
          <w:p>
            <w:pPr>
              <w:widowControl/>
              <w:jc w:val="left"/>
              <w:rPr>
                <w:rFonts w:ascii="宋体" w:hAnsi="宋体" w:cs="Calibri"/>
                <w:color w:val="000000"/>
                <w:kern w:val="0"/>
                <w:szCs w:val="21"/>
              </w:rPr>
            </w:pPr>
            <w:r>
              <w:rPr>
                <w:rFonts w:hint="eastAsia" w:ascii="宋体" w:hAnsi="宋体" w:cs="Calibri"/>
                <w:color w:val="000000"/>
                <w:kern w:val="0"/>
                <w:szCs w:val="21"/>
              </w:rPr>
              <w:t>4.</w:t>
            </w:r>
            <w:r>
              <w:rPr>
                <w:rFonts w:hint="eastAsia" w:ascii="宋体" w:hAnsi="宋体"/>
                <w:color w:val="000000"/>
                <w:szCs w:val="21"/>
              </w:rPr>
              <w:t xml:space="preserve"> 支持对网站的URL、Cookie、文件类型进行自学习功能，学习结果可以直接引用到安全策略中</w:t>
            </w:r>
            <w:r>
              <w:fldChar w:fldCharType="begin"/>
            </w:r>
            <w:r>
              <w:instrText xml:space="preserve"> HYPERLINK \l "_自学习功能" </w:instrText>
            </w:r>
            <w:r>
              <w:fldChar w:fldCharType="separate"/>
            </w:r>
            <w:r>
              <w:fldChar w:fldCharType="end"/>
            </w:r>
            <w:r>
              <w:rPr>
                <w:rStyle w:val="7"/>
                <w:rFonts w:hint="eastAsia" w:ascii="宋体" w:hAnsi="宋体"/>
                <w:color w:val="000000"/>
                <w:szCs w:val="21"/>
              </w:rPr>
              <w:t xml:space="preserve"> </w:t>
            </w:r>
          </w:p>
          <w:p>
            <w:pPr>
              <w:widowControl/>
              <w:jc w:val="left"/>
              <w:rPr>
                <w:rFonts w:ascii="宋体" w:hAnsi="宋体"/>
                <w:color w:val="000000"/>
                <w:szCs w:val="21"/>
              </w:rPr>
            </w:pPr>
            <w:r>
              <w:rPr>
                <w:rFonts w:hint="eastAsia" w:ascii="宋体" w:hAnsi="宋体" w:cs="Calibri"/>
                <w:color w:val="000000"/>
                <w:kern w:val="0"/>
                <w:szCs w:val="21"/>
              </w:rPr>
              <w:t>5.</w:t>
            </w:r>
            <w:r>
              <w:rPr>
                <w:rFonts w:hint="eastAsia" w:ascii="宋体" w:hAnsi="宋体"/>
                <w:color w:val="000000"/>
                <w:szCs w:val="21"/>
              </w:rPr>
              <w:t xml:space="preserve"> 支持白名单方式的服务器挂马监控过滤功能，具备独立的威胁地图展示大屏页面，包括攻击地图、设备性能监控、安全事件分类及趋势折线图</w:t>
            </w:r>
          </w:p>
          <w:p>
            <w:pPr>
              <w:widowControl/>
              <w:jc w:val="left"/>
              <w:rPr>
                <w:rFonts w:ascii="宋体" w:hAnsi="宋体" w:cs="Calibri"/>
                <w:color w:val="000000"/>
                <w:kern w:val="0"/>
                <w:szCs w:val="21"/>
              </w:rPr>
            </w:pPr>
            <w:r>
              <w:rPr>
                <w:rFonts w:hint="eastAsia" w:ascii="宋体" w:hAnsi="宋体" w:cs="Calibri"/>
                <w:color w:val="000000"/>
                <w:kern w:val="0"/>
                <w:szCs w:val="21"/>
              </w:rPr>
              <w:t>6.</w:t>
            </w:r>
            <w:r>
              <w:rPr>
                <w:rFonts w:hint="eastAsia" w:ascii="宋体" w:hAnsi="宋体"/>
                <w:color w:val="000000"/>
                <w:szCs w:val="21"/>
              </w:rPr>
              <w:t xml:space="preserve"> 具备</w:t>
            </w:r>
            <w:r>
              <w:rPr>
                <w:rFonts w:ascii="宋体" w:hAnsi="宋体"/>
                <w:color w:val="000000"/>
                <w:szCs w:val="21"/>
              </w:rPr>
              <w:t>W</w:t>
            </w:r>
            <w:r>
              <w:rPr>
                <w:rFonts w:hint="eastAsia" w:ascii="宋体" w:hAnsi="宋体"/>
                <w:color w:val="000000"/>
                <w:szCs w:val="21"/>
              </w:rPr>
              <w:t>eb</w:t>
            </w:r>
            <w:r>
              <w:rPr>
                <w:rFonts w:ascii="宋体" w:hAnsi="宋体"/>
                <w:color w:val="000000"/>
                <w:szCs w:val="21"/>
              </w:rPr>
              <w:t>S</w:t>
            </w:r>
            <w:r>
              <w:rPr>
                <w:rFonts w:hint="eastAsia" w:ascii="宋体" w:hAnsi="宋体"/>
                <w:color w:val="000000"/>
                <w:szCs w:val="21"/>
              </w:rPr>
              <w:t>hell侦测功能，不但能阻止入侵者访问调用</w:t>
            </w:r>
            <w:r>
              <w:rPr>
                <w:rFonts w:ascii="宋体" w:hAnsi="宋体"/>
                <w:color w:val="000000"/>
                <w:szCs w:val="21"/>
              </w:rPr>
              <w:t>W</w:t>
            </w:r>
            <w:r>
              <w:rPr>
                <w:rFonts w:hint="eastAsia" w:ascii="宋体" w:hAnsi="宋体"/>
                <w:color w:val="000000"/>
                <w:szCs w:val="21"/>
              </w:rPr>
              <w:t>eb</w:t>
            </w:r>
            <w:r>
              <w:rPr>
                <w:rFonts w:ascii="宋体" w:hAnsi="宋体"/>
                <w:color w:val="000000"/>
                <w:szCs w:val="21"/>
              </w:rPr>
              <w:t>S</w:t>
            </w:r>
            <w:r>
              <w:rPr>
                <w:rFonts w:hint="eastAsia" w:ascii="宋体" w:hAnsi="宋体"/>
                <w:color w:val="000000"/>
                <w:szCs w:val="21"/>
              </w:rPr>
              <w:t>hell文件，还阻止利用</w:t>
            </w:r>
            <w:r>
              <w:rPr>
                <w:rFonts w:ascii="宋体" w:hAnsi="宋体"/>
                <w:color w:val="000000"/>
                <w:szCs w:val="21"/>
              </w:rPr>
              <w:t>W</w:t>
            </w:r>
            <w:r>
              <w:rPr>
                <w:rFonts w:hint="eastAsia" w:ascii="宋体" w:hAnsi="宋体"/>
                <w:color w:val="000000"/>
                <w:szCs w:val="21"/>
              </w:rPr>
              <w:t>eb</w:t>
            </w:r>
            <w:r>
              <w:rPr>
                <w:rFonts w:ascii="宋体" w:hAnsi="宋体"/>
                <w:color w:val="000000"/>
                <w:szCs w:val="21"/>
              </w:rPr>
              <w:t>S</w:t>
            </w:r>
            <w:r>
              <w:rPr>
                <w:rFonts w:hint="eastAsia" w:ascii="宋体" w:hAnsi="宋体"/>
                <w:color w:val="000000"/>
                <w:szCs w:val="21"/>
              </w:rPr>
              <w:t>helll发起的各种攻击或入侵行为</w:t>
            </w:r>
          </w:p>
          <w:p>
            <w:pPr>
              <w:widowControl/>
              <w:jc w:val="left"/>
              <w:rPr>
                <w:rFonts w:ascii="宋体" w:hAnsi="宋体" w:cs="Calibri"/>
                <w:color w:val="000000"/>
                <w:kern w:val="0"/>
                <w:szCs w:val="21"/>
              </w:rPr>
            </w:pPr>
            <w:r>
              <w:rPr>
                <w:rFonts w:hint="eastAsia" w:ascii="宋体" w:hAnsi="宋体" w:cs="Calibri"/>
                <w:color w:val="000000"/>
                <w:kern w:val="0"/>
                <w:szCs w:val="21"/>
              </w:rPr>
              <w:t>7.</w:t>
            </w:r>
            <w:r>
              <w:rPr>
                <w:rFonts w:hint="eastAsia" w:ascii="宋体" w:hAnsi="宋体"/>
                <w:color w:val="000000"/>
                <w:szCs w:val="21"/>
              </w:rPr>
              <w:t xml:space="preserve"> 支持按照服务器IP或域名的流量统计功能，包括访问数、攻击数、爬虫数量</w:t>
            </w:r>
            <w:r>
              <w:fldChar w:fldCharType="begin"/>
            </w:r>
            <w:r>
              <w:instrText xml:space="preserve"> HYPERLINK \l "_WEB漏洞扫描引擎" </w:instrText>
            </w:r>
            <w:r>
              <w:fldChar w:fldCharType="separate"/>
            </w:r>
            <w:r>
              <w:fldChar w:fldCharType="end"/>
            </w:r>
            <w:r>
              <w:rPr>
                <w:rStyle w:val="7"/>
                <w:rFonts w:hint="eastAsia" w:ascii="宋体" w:hAnsi="宋体"/>
                <w:color w:val="000000"/>
                <w:szCs w:val="21"/>
              </w:rPr>
              <w:t xml:space="preserve"> </w:t>
            </w:r>
          </w:p>
          <w:p>
            <w:pPr>
              <w:widowControl/>
              <w:jc w:val="left"/>
              <w:rPr>
                <w:rFonts w:ascii="宋体" w:hAnsi="宋体" w:cs="Calibri"/>
                <w:color w:val="000000"/>
                <w:kern w:val="0"/>
                <w:szCs w:val="21"/>
              </w:rPr>
            </w:pPr>
            <w:r>
              <w:rPr>
                <w:rFonts w:hint="eastAsia" w:ascii="宋体" w:hAnsi="宋体" w:cs="Calibri"/>
                <w:color w:val="000000"/>
                <w:kern w:val="0"/>
                <w:szCs w:val="21"/>
              </w:rPr>
              <w:t>8.</w:t>
            </w:r>
            <w:r>
              <w:rPr>
                <w:rFonts w:hint="eastAsia" w:ascii="宋体" w:hAnsi="宋体"/>
                <w:color w:val="000000"/>
                <w:szCs w:val="21"/>
              </w:rPr>
              <w:t xml:space="preserve"> 支持合规的逐级访问功能，支持一键快速加黑加白功能</w:t>
            </w:r>
            <w:r>
              <w:fldChar w:fldCharType="begin"/>
            </w:r>
            <w:r>
              <w:instrText xml:space="preserve"> HYPERLINK \l "_合规逐级访问" </w:instrText>
            </w:r>
            <w:r>
              <w:fldChar w:fldCharType="separate"/>
            </w:r>
            <w:r>
              <w:fldChar w:fldCharType="end"/>
            </w:r>
          </w:p>
          <w:p>
            <w:pPr>
              <w:widowControl/>
              <w:jc w:val="left"/>
              <w:rPr>
                <w:rFonts w:ascii="宋体" w:hAnsi="宋体" w:cs="Calibri"/>
                <w:color w:val="000000"/>
                <w:kern w:val="0"/>
                <w:szCs w:val="21"/>
              </w:rPr>
            </w:pPr>
            <w:r>
              <w:rPr>
                <w:rFonts w:hint="eastAsia" w:ascii="宋体" w:hAnsi="宋体" w:cs="Calibri"/>
                <w:color w:val="000000"/>
                <w:kern w:val="0"/>
                <w:szCs w:val="21"/>
              </w:rPr>
              <w:t>9.</w:t>
            </w:r>
            <w:r>
              <w:rPr>
                <w:rFonts w:hint="eastAsia" w:ascii="宋体" w:hAnsi="宋体"/>
                <w:color w:val="000000"/>
                <w:szCs w:val="21"/>
              </w:rPr>
              <w:t xml:space="preserve"> 支持数据库错误信息屏蔽功能，支持周期自动保存配置功能，支持特征库回滚功能</w:t>
            </w:r>
          </w:p>
          <w:p>
            <w:pPr>
              <w:widowControl/>
              <w:jc w:val="left"/>
              <w:rPr>
                <w:rStyle w:val="7"/>
                <w:rFonts w:ascii="宋体" w:hAnsi="宋体"/>
                <w:color w:val="000000"/>
                <w:szCs w:val="21"/>
              </w:rPr>
            </w:pPr>
            <w:r>
              <w:rPr>
                <w:rFonts w:hint="eastAsia" w:ascii="宋体" w:hAnsi="宋体" w:cs="Calibri"/>
                <w:color w:val="000000"/>
                <w:kern w:val="0"/>
                <w:szCs w:val="21"/>
              </w:rPr>
              <w:t>10.</w:t>
            </w:r>
            <w:r>
              <w:rPr>
                <w:rFonts w:hint="eastAsia" w:ascii="宋体" w:hAnsi="宋体"/>
                <w:color w:val="000000"/>
                <w:szCs w:val="21"/>
              </w:rPr>
              <w:t xml:space="preserve"> 拥有单独防病毒扫描引擎，支持H</w:t>
            </w:r>
            <w:r>
              <w:rPr>
                <w:rFonts w:ascii="宋体" w:hAnsi="宋体"/>
                <w:color w:val="000000"/>
                <w:szCs w:val="21"/>
              </w:rPr>
              <w:t>TTP</w:t>
            </w:r>
            <w:r>
              <w:rPr>
                <w:rFonts w:hint="eastAsia" w:ascii="宋体" w:hAnsi="宋体"/>
                <w:color w:val="000000"/>
                <w:szCs w:val="21"/>
              </w:rPr>
              <w:t>及F</w:t>
            </w:r>
            <w:r>
              <w:rPr>
                <w:rFonts w:ascii="宋体" w:hAnsi="宋体"/>
                <w:color w:val="000000"/>
                <w:szCs w:val="21"/>
              </w:rPr>
              <w:t>TP</w:t>
            </w:r>
            <w:r>
              <w:rPr>
                <w:rFonts w:hint="eastAsia" w:ascii="宋体" w:hAnsi="宋体"/>
                <w:color w:val="000000"/>
                <w:szCs w:val="21"/>
              </w:rPr>
              <w:t>协议的上传行为恶意代码检测过滤功能</w:t>
            </w:r>
          </w:p>
          <w:p>
            <w:pPr>
              <w:widowControl/>
              <w:jc w:val="left"/>
              <w:rPr>
                <w:rFonts w:ascii="宋体" w:hAnsi="宋体" w:cs="Calibri"/>
                <w:color w:val="000000"/>
                <w:kern w:val="0"/>
                <w:szCs w:val="21"/>
              </w:rPr>
            </w:pPr>
            <w:r>
              <w:rPr>
                <w:rFonts w:hint="eastAsia" w:ascii="宋体" w:hAnsi="宋体" w:cs="Calibri"/>
                <w:color w:val="000000"/>
                <w:kern w:val="0"/>
                <w:szCs w:val="21"/>
              </w:rPr>
              <w:t>11．提供网络安全联动实现信息安全深度防御，设备需与核心交换机同 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5</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堡垒机</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SecPath A2020-G</w:t>
            </w:r>
          </w:p>
          <w:p>
            <w:pPr>
              <w:widowControl/>
              <w:jc w:val="left"/>
              <w:rPr>
                <w:rFonts w:ascii="宋体" w:hAnsi="宋体" w:cs="Calibri"/>
                <w:color w:val="000000"/>
                <w:kern w:val="0"/>
                <w:szCs w:val="21"/>
              </w:rPr>
            </w:pPr>
            <w:r>
              <w:rPr>
                <w:rFonts w:hint="eastAsia" w:ascii="宋体" w:hAnsi="宋体" w:cs="Calibri"/>
                <w:color w:val="000000"/>
                <w:kern w:val="0"/>
                <w:szCs w:val="21"/>
              </w:rPr>
              <w:t xml:space="preserve">1. </w:t>
            </w:r>
            <w:r>
              <w:rPr>
                <w:rFonts w:hint="eastAsia" w:ascii="宋体" w:hAnsi="宋体"/>
                <w:color w:val="000000"/>
                <w:szCs w:val="21"/>
              </w:rPr>
              <w:t>支持最大</w:t>
            </w:r>
            <w:r>
              <w:rPr>
                <w:rFonts w:ascii="宋体" w:hAnsi="宋体"/>
                <w:color w:val="000000"/>
                <w:szCs w:val="21"/>
              </w:rPr>
              <w:t>300</w:t>
            </w:r>
            <w:r>
              <w:rPr>
                <w:rFonts w:hint="eastAsia" w:ascii="宋体" w:hAnsi="宋体"/>
                <w:color w:val="000000"/>
                <w:szCs w:val="21"/>
              </w:rPr>
              <w:t>个可管理设备，运维用户无限制，支持</w:t>
            </w:r>
            <w:r>
              <w:rPr>
                <w:rFonts w:ascii="宋体" w:hAnsi="宋体"/>
                <w:color w:val="000000"/>
                <w:szCs w:val="21"/>
              </w:rPr>
              <w:t>4</w:t>
            </w:r>
            <w:r>
              <w:rPr>
                <w:rFonts w:hint="eastAsia" w:ascii="宋体" w:hAnsi="宋体"/>
                <w:color w:val="000000"/>
                <w:szCs w:val="21"/>
              </w:rPr>
              <w:t>个千兆以太网电口作为业务接口，</w:t>
            </w:r>
            <w:r>
              <w:rPr>
                <w:rFonts w:ascii="宋体" w:hAnsi="宋体"/>
                <w:color w:val="000000"/>
                <w:szCs w:val="21"/>
              </w:rPr>
              <w:t xml:space="preserve"> 2</w:t>
            </w:r>
            <w:r>
              <w:rPr>
                <w:rFonts w:hint="eastAsia" w:ascii="宋体" w:hAnsi="宋体"/>
                <w:color w:val="000000"/>
                <w:szCs w:val="21"/>
              </w:rPr>
              <w:t>个以太网电口作为管理接口（</w:t>
            </w:r>
            <w:r>
              <w:rPr>
                <w:rFonts w:ascii="宋体" w:hAnsi="宋体"/>
                <w:color w:val="000000"/>
                <w:szCs w:val="21"/>
              </w:rPr>
              <w:t>1</w:t>
            </w:r>
            <w:r>
              <w:rPr>
                <w:rFonts w:hint="eastAsia" w:ascii="宋体" w:hAnsi="宋体"/>
                <w:color w:val="000000"/>
                <w:szCs w:val="21"/>
              </w:rPr>
              <w:t>个管理接口、</w:t>
            </w:r>
            <w:r>
              <w:rPr>
                <w:rFonts w:ascii="宋体" w:hAnsi="宋体"/>
                <w:color w:val="000000"/>
                <w:szCs w:val="21"/>
              </w:rPr>
              <w:t>1</w:t>
            </w:r>
            <w:r>
              <w:rPr>
                <w:rFonts w:hint="eastAsia" w:ascii="宋体" w:hAnsi="宋体"/>
                <w:color w:val="000000"/>
                <w:szCs w:val="21"/>
              </w:rPr>
              <w:t>个</w:t>
            </w:r>
            <w:r>
              <w:rPr>
                <w:rFonts w:ascii="宋体" w:hAnsi="宋体"/>
                <w:color w:val="000000"/>
                <w:szCs w:val="21"/>
              </w:rPr>
              <w:t>HA</w:t>
            </w:r>
            <w:r>
              <w:rPr>
                <w:rFonts w:hint="eastAsia" w:ascii="宋体" w:hAnsi="宋体"/>
                <w:color w:val="000000"/>
                <w:szCs w:val="21"/>
              </w:rPr>
              <w:t>接口），</w:t>
            </w:r>
            <w:r>
              <w:rPr>
                <w:rFonts w:ascii="宋体" w:hAnsi="宋体"/>
                <w:color w:val="000000"/>
                <w:szCs w:val="21"/>
              </w:rPr>
              <w:t>2</w:t>
            </w:r>
            <w:r>
              <w:rPr>
                <w:rFonts w:hint="eastAsia" w:ascii="宋体" w:hAnsi="宋体"/>
                <w:color w:val="000000"/>
                <w:szCs w:val="21"/>
              </w:rPr>
              <w:t>个</w:t>
            </w:r>
            <w:r>
              <w:rPr>
                <w:rFonts w:ascii="宋体" w:hAnsi="宋体"/>
                <w:color w:val="000000"/>
                <w:szCs w:val="21"/>
              </w:rPr>
              <w:t>USB</w:t>
            </w:r>
            <w:r>
              <w:rPr>
                <w:rFonts w:hint="eastAsia" w:ascii="宋体" w:hAnsi="宋体"/>
                <w:color w:val="000000"/>
                <w:szCs w:val="21"/>
              </w:rPr>
              <w:t>接口</w:t>
            </w:r>
          </w:p>
          <w:p>
            <w:pPr>
              <w:widowControl/>
              <w:jc w:val="left"/>
              <w:rPr>
                <w:rFonts w:ascii="宋体" w:hAnsi="宋体" w:cs="Calibri"/>
                <w:color w:val="000000"/>
                <w:kern w:val="0"/>
                <w:szCs w:val="21"/>
              </w:rPr>
            </w:pPr>
            <w:r>
              <w:rPr>
                <w:rFonts w:hint="eastAsia" w:ascii="宋体" w:hAnsi="宋体" w:cs="Calibri"/>
                <w:color w:val="000000"/>
                <w:kern w:val="0"/>
                <w:szCs w:val="21"/>
              </w:rPr>
              <w:t>2.</w:t>
            </w:r>
            <w:r>
              <w:rPr>
                <w:rFonts w:hint="eastAsia" w:ascii="宋体" w:hAnsi="宋体"/>
                <w:color w:val="000000"/>
                <w:szCs w:val="21"/>
              </w:rPr>
              <w:t xml:space="preserve"> 系统须安装在专用的CF卡中，审计数据存储在磁盘中，防止操作系统故障导致审计数据丢失。</w:t>
            </w:r>
            <w:r>
              <w:rPr>
                <w:rStyle w:val="7"/>
                <w:rFonts w:hint="eastAsia" w:ascii="宋体" w:hAnsi="宋体"/>
                <w:color w:val="000000"/>
                <w:szCs w:val="21"/>
              </w:rPr>
              <w:t xml:space="preserve">  </w:t>
            </w:r>
          </w:p>
          <w:p>
            <w:pPr>
              <w:widowControl/>
              <w:jc w:val="left"/>
              <w:rPr>
                <w:rFonts w:ascii="宋体" w:hAnsi="宋体"/>
                <w:color w:val="000000"/>
                <w:szCs w:val="21"/>
              </w:rPr>
            </w:pPr>
            <w:r>
              <w:rPr>
                <w:rFonts w:hint="eastAsia" w:ascii="宋体" w:hAnsi="宋体" w:cs="Calibri"/>
                <w:color w:val="000000"/>
                <w:kern w:val="0"/>
                <w:szCs w:val="21"/>
              </w:rPr>
              <w:t>3.</w:t>
            </w:r>
            <w:r>
              <w:rPr>
                <w:rFonts w:hint="eastAsia" w:ascii="宋体" w:hAnsi="宋体"/>
                <w:color w:val="000000"/>
                <w:szCs w:val="21"/>
              </w:rPr>
              <w:t xml:space="preserve"> 设备采用旁路部署，不得影响业务环境；须支持HA主备模式，管理口和心跳口须支持多链路端口绑定功能，防止单网卡或单线故障。</w:t>
            </w:r>
          </w:p>
          <w:p>
            <w:pPr>
              <w:widowControl/>
              <w:jc w:val="left"/>
              <w:rPr>
                <w:rFonts w:ascii="宋体" w:hAnsi="宋体" w:cs="Calibri"/>
                <w:color w:val="000000"/>
                <w:kern w:val="0"/>
                <w:szCs w:val="21"/>
              </w:rPr>
            </w:pPr>
            <w:r>
              <w:rPr>
                <w:rFonts w:hint="eastAsia" w:ascii="宋体" w:hAnsi="宋体" w:cs="Calibri"/>
                <w:color w:val="000000"/>
                <w:kern w:val="0"/>
                <w:szCs w:val="21"/>
              </w:rPr>
              <w:t>4.</w:t>
            </w:r>
            <w:r>
              <w:rPr>
                <w:rFonts w:hint="eastAsia" w:ascii="宋体" w:hAnsi="宋体"/>
                <w:color w:val="000000"/>
                <w:szCs w:val="21"/>
              </w:rPr>
              <w:t xml:space="preserve"> 支持手机APP动态口令认证方式登录堡垒机，且新用户首次登录后需强制绑定APP动态口令, 堡垒机须内嵌动态令牌和usbkey认证引擎，且支持2种认证方式同时使用</w:t>
            </w:r>
          </w:p>
          <w:p>
            <w:pPr>
              <w:widowControl/>
              <w:jc w:val="left"/>
              <w:rPr>
                <w:rStyle w:val="7"/>
                <w:rFonts w:ascii="宋体" w:hAnsi="宋体"/>
                <w:color w:val="000000"/>
                <w:szCs w:val="21"/>
              </w:rPr>
            </w:pPr>
            <w:r>
              <w:rPr>
                <w:rFonts w:hint="eastAsia" w:ascii="宋体" w:hAnsi="宋体" w:cs="Calibri"/>
                <w:color w:val="000000"/>
                <w:kern w:val="0"/>
                <w:szCs w:val="21"/>
              </w:rPr>
              <w:t>5.</w:t>
            </w:r>
            <w:r>
              <w:rPr>
                <w:rFonts w:hint="eastAsia" w:ascii="宋体" w:hAnsi="宋体"/>
                <w:color w:val="000000"/>
                <w:szCs w:val="21"/>
              </w:rPr>
              <w:t xml:space="preserve"> 基于不同的用户设置不同的双因子认证模式，如user1用动态令牌、user2用USBkey、user3手机APP动态口令认证</w:t>
            </w:r>
          </w:p>
          <w:p>
            <w:pPr>
              <w:widowControl/>
              <w:jc w:val="left"/>
              <w:rPr>
                <w:rFonts w:ascii="宋体" w:hAnsi="宋体" w:cs="Calibri"/>
                <w:color w:val="000000"/>
                <w:kern w:val="0"/>
                <w:szCs w:val="21"/>
              </w:rPr>
            </w:pPr>
            <w:r>
              <w:rPr>
                <w:rFonts w:hint="eastAsia" w:ascii="宋体" w:hAnsi="宋体" w:cs="Calibri"/>
                <w:color w:val="000000"/>
                <w:kern w:val="0"/>
                <w:szCs w:val="21"/>
              </w:rPr>
              <w:t>6.</w:t>
            </w:r>
            <w:r>
              <w:rPr>
                <w:rFonts w:hint="eastAsia" w:ascii="宋体" w:hAnsi="宋体"/>
                <w:color w:val="000000"/>
                <w:szCs w:val="21"/>
              </w:rPr>
              <w:t xml:space="preserve"> 支持oracle、mysql、sqlserver数据库协议代理运维，可直接调用本地windows系统的数据库客户端工具，支持自动登录、无需应用发布前置机</w:t>
            </w:r>
          </w:p>
          <w:p>
            <w:pPr>
              <w:widowControl/>
              <w:jc w:val="left"/>
              <w:rPr>
                <w:rFonts w:ascii="宋体" w:hAnsi="宋体" w:cs="Calibri"/>
                <w:color w:val="000000"/>
                <w:kern w:val="0"/>
                <w:szCs w:val="21"/>
              </w:rPr>
            </w:pPr>
            <w:r>
              <w:rPr>
                <w:rFonts w:hint="eastAsia" w:ascii="宋体" w:hAnsi="宋体" w:cs="Calibri"/>
                <w:color w:val="000000"/>
                <w:kern w:val="0"/>
                <w:szCs w:val="21"/>
              </w:rPr>
              <w:t>7.</w:t>
            </w:r>
            <w:r>
              <w:rPr>
                <w:rFonts w:hint="eastAsia" w:ascii="宋体" w:hAnsi="宋体"/>
                <w:color w:val="000000"/>
                <w:szCs w:val="21"/>
              </w:rPr>
              <w:t xml:space="preserve"> 支持自动收集设备IP、运维协议、端口号、账号、密码、与用户的权限关系，甚至可自动完成授权</w:t>
            </w:r>
          </w:p>
          <w:p>
            <w:pPr>
              <w:widowControl/>
              <w:jc w:val="left"/>
              <w:rPr>
                <w:rFonts w:ascii="宋体" w:hAnsi="宋体" w:cs="Calibri"/>
                <w:color w:val="000000"/>
                <w:kern w:val="0"/>
                <w:szCs w:val="21"/>
              </w:rPr>
            </w:pPr>
            <w:r>
              <w:rPr>
                <w:rFonts w:hint="eastAsia" w:ascii="宋体" w:hAnsi="宋体" w:cs="Calibri"/>
                <w:color w:val="000000"/>
                <w:kern w:val="0"/>
                <w:szCs w:val="21"/>
              </w:rPr>
              <w:t>8.</w:t>
            </w:r>
            <w:r>
              <w:rPr>
                <w:rFonts w:hint="eastAsia" w:ascii="宋体" w:hAnsi="宋体"/>
                <w:color w:val="000000"/>
                <w:szCs w:val="21"/>
              </w:rPr>
              <w:t xml:space="preserve"> 支持使用本地的winscp/flashFXP/</w:t>
            </w:r>
            <w:r>
              <w:rPr>
                <w:rFonts w:ascii="宋体" w:hAnsi="宋体"/>
                <w:color w:val="000000"/>
                <w:szCs w:val="21"/>
              </w:rPr>
              <w:t>SecureFX</w:t>
            </w:r>
            <w:r>
              <w:rPr>
                <w:rFonts w:hint="eastAsia" w:ascii="宋体" w:hAnsi="宋体"/>
                <w:color w:val="000000"/>
                <w:szCs w:val="21"/>
              </w:rPr>
              <w:t>等客户端工具登录堡垒机访问SFTP/FTP设备</w:t>
            </w:r>
          </w:p>
          <w:p>
            <w:pPr>
              <w:widowControl/>
              <w:jc w:val="left"/>
              <w:rPr>
                <w:rFonts w:ascii="宋体" w:hAnsi="宋体" w:cs="Calibri"/>
                <w:color w:val="000000"/>
                <w:kern w:val="0"/>
                <w:szCs w:val="21"/>
              </w:rPr>
            </w:pPr>
            <w:r>
              <w:rPr>
                <w:rFonts w:hint="eastAsia" w:ascii="宋体" w:hAnsi="宋体" w:cs="Calibri"/>
                <w:color w:val="000000"/>
                <w:kern w:val="0"/>
                <w:szCs w:val="21"/>
              </w:rPr>
              <w:t>9.</w:t>
            </w:r>
            <w:r>
              <w:rPr>
                <w:rFonts w:hint="eastAsia" w:ascii="宋体" w:hAnsi="宋体"/>
                <w:color w:val="000000"/>
                <w:szCs w:val="21"/>
              </w:rPr>
              <w:t xml:space="preserve"> 支持批量登录字符设备功能：能自动生成SecurCRT/Xshell工具的批量登录文件，实现在工具中批量登录多台设备</w:t>
            </w:r>
          </w:p>
          <w:p>
            <w:pPr>
              <w:widowControl/>
              <w:jc w:val="left"/>
              <w:rPr>
                <w:rFonts w:ascii="宋体" w:hAnsi="宋体"/>
                <w:color w:val="000000"/>
                <w:szCs w:val="21"/>
              </w:rPr>
            </w:pPr>
            <w:r>
              <w:rPr>
                <w:rFonts w:hint="eastAsia" w:ascii="宋体" w:hAnsi="宋体" w:cs="Calibri"/>
                <w:color w:val="000000"/>
                <w:kern w:val="0"/>
                <w:szCs w:val="21"/>
              </w:rPr>
              <w:t>10.</w:t>
            </w:r>
            <w:r>
              <w:rPr>
                <w:rFonts w:hint="eastAsia" w:ascii="宋体" w:hAnsi="宋体"/>
                <w:color w:val="000000"/>
                <w:szCs w:val="21"/>
              </w:rPr>
              <w:t xml:space="preserve"> 支持保存SSH的sz/rz命令（zmodem）传输的原始文件, 支持保存RDP磁盘映射传输的原始文件</w:t>
            </w:r>
          </w:p>
          <w:p>
            <w:pPr>
              <w:widowControl/>
              <w:jc w:val="left"/>
              <w:rPr>
                <w:rFonts w:ascii="宋体" w:hAnsi="宋体" w:cs="Calibri"/>
                <w:color w:val="000000"/>
                <w:kern w:val="0"/>
                <w:szCs w:val="21"/>
              </w:rPr>
            </w:pPr>
            <w:r>
              <w:rPr>
                <w:rFonts w:hint="eastAsia" w:ascii="宋体" w:hAnsi="宋体" w:cs="Calibri"/>
                <w:color w:val="000000"/>
                <w:kern w:val="0"/>
                <w:szCs w:val="21"/>
              </w:rPr>
              <w:t>11．提供网络安全联动实现信息安全深度防御，设备需与核心交换机同 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6</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网络管理</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rPr>
                <w:rFonts w:ascii="宋体" w:hAnsi="宋体" w:cs="Calibri"/>
                <w:color w:val="000000"/>
                <w:kern w:val="0"/>
                <w:szCs w:val="21"/>
              </w:rPr>
            </w:pPr>
            <w:r>
              <w:rPr>
                <w:rFonts w:hint="eastAsia" w:ascii="宋体" w:hAnsi="宋体" w:cs="Calibri"/>
                <w:color w:val="000000"/>
                <w:kern w:val="0"/>
                <w:szCs w:val="21"/>
              </w:rPr>
              <w:t>H3C DR2000</w:t>
            </w:r>
          </w:p>
          <w:p>
            <w:pPr>
              <w:numPr>
                <w:ilvl w:val="0"/>
                <w:numId w:val="3"/>
              </w:numPr>
              <w:rPr>
                <w:rFonts w:ascii="宋体" w:hAnsi="宋体" w:cs="Tahoma"/>
                <w:color w:val="000000"/>
                <w:kern w:val="0"/>
                <w:szCs w:val="21"/>
              </w:rPr>
            </w:pPr>
            <w:r>
              <w:rPr>
                <w:rFonts w:hint="eastAsia" w:ascii="宋体" w:hAnsi="宋体" w:cs="Tahoma"/>
                <w:color w:val="000000"/>
                <w:kern w:val="0"/>
                <w:szCs w:val="21"/>
              </w:rPr>
              <w:t>支持纯</w:t>
            </w:r>
            <w:r>
              <w:rPr>
                <w:rFonts w:ascii="宋体" w:hAnsi="宋体" w:cs="Tahoma"/>
                <w:color w:val="000000"/>
                <w:kern w:val="0"/>
                <w:szCs w:val="21"/>
              </w:rPr>
              <w:t>Web</w:t>
            </w:r>
            <w:r>
              <w:rPr>
                <w:rFonts w:hint="eastAsia" w:ascii="宋体" w:hAnsi="宋体" w:cs="Tahoma"/>
                <w:color w:val="000000"/>
                <w:kern w:val="0"/>
                <w:szCs w:val="21"/>
              </w:rPr>
              <w:t>认证和客户端</w:t>
            </w:r>
            <w:r>
              <w:rPr>
                <w:rFonts w:ascii="宋体" w:hAnsi="宋体" w:cs="Tahoma"/>
                <w:color w:val="000000"/>
                <w:kern w:val="0"/>
                <w:szCs w:val="21"/>
              </w:rPr>
              <w:t>Portal</w:t>
            </w:r>
            <w:r>
              <w:rPr>
                <w:rFonts w:hint="eastAsia" w:ascii="宋体" w:hAnsi="宋体" w:cs="Tahoma"/>
                <w:color w:val="000000"/>
                <w:kern w:val="0"/>
                <w:szCs w:val="21"/>
              </w:rPr>
              <w:t>认证，客户端方式支持可溶解方式，无需安装；支持二次地址分配；</w:t>
            </w:r>
            <w:r>
              <w:rPr>
                <w:rFonts w:ascii="宋体" w:hAnsi="宋体" w:cs="Tahoma"/>
                <w:color w:val="000000"/>
                <w:kern w:val="0"/>
                <w:szCs w:val="21"/>
              </w:rPr>
              <w:t>Portal</w:t>
            </w:r>
            <w:r>
              <w:rPr>
                <w:rFonts w:hint="eastAsia" w:ascii="宋体" w:hAnsi="宋体" w:cs="Tahoma"/>
                <w:color w:val="000000"/>
                <w:kern w:val="0"/>
                <w:szCs w:val="21"/>
              </w:rPr>
              <w:t>页面支持定制；支持</w:t>
            </w:r>
            <w:r>
              <w:rPr>
                <w:rFonts w:ascii="宋体" w:hAnsi="宋体" w:cs="Tahoma"/>
                <w:color w:val="000000"/>
                <w:kern w:val="0"/>
                <w:szCs w:val="21"/>
              </w:rPr>
              <w:t>IPV6</w:t>
            </w:r>
            <w:r>
              <w:rPr>
                <w:rFonts w:hint="eastAsia" w:ascii="宋体" w:hAnsi="宋体" w:cs="Tahoma"/>
                <w:color w:val="000000"/>
                <w:kern w:val="0"/>
                <w:szCs w:val="21"/>
              </w:rPr>
              <w:t>纯</w:t>
            </w:r>
            <w:r>
              <w:rPr>
                <w:rFonts w:ascii="宋体" w:hAnsi="宋体" w:cs="Tahoma"/>
                <w:color w:val="000000"/>
                <w:kern w:val="0"/>
                <w:szCs w:val="21"/>
              </w:rPr>
              <w:t>Portal</w:t>
            </w:r>
            <w:r>
              <w:rPr>
                <w:rFonts w:hint="eastAsia" w:ascii="宋体" w:hAnsi="宋体" w:cs="Tahoma"/>
                <w:color w:val="000000"/>
                <w:kern w:val="0"/>
                <w:szCs w:val="21"/>
              </w:rPr>
              <w:t>认证以及</w:t>
            </w:r>
            <w:r>
              <w:rPr>
                <w:rFonts w:ascii="宋体" w:hAnsi="宋体" w:cs="Tahoma"/>
                <w:color w:val="000000"/>
                <w:kern w:val="0"/>
                <w:szCs w:val="21"/>
              </w:rPr>
              <w:t>NAT</w:t>
            </w:r>
            <w:r>
              <w:rPr>
                <w:rFonts w:hint="eastAsia" w:ascii="宋体" w:hAnsi="宋体" w:cs="Tahoma"/>
                <w:color w:val="000000"/>
                <w:kern w:val="0"/>
                <w:szCs w:val="21"/>
              </w:rPr>
              <w:t>环境下的</w:t>
            </w:r>
            <w:r>
              <w:rPr>
                <w:rFonts w:ascii="宋体" w:hAnsi="宋体" w:cs="Tahoma"/>
                <w:color w:val="000000"/>
                <w:kern w:val="0"/>
                <w:szCs w:val="21"/>
              </w:rPr>
              <w:t>Portal</w:t>
            </w:r>
            <w:r>
              <w:rPr>
                <w:rFonts w:hint="eastAsia" w:ascii="宋体" w:hAnsi="宋体" w:cs="Tahoma"/>
                <w:color w:val="000000"/>
                <w:kern w:val="0"/>
                <w:szCs w:val="21"/>
              </w:rPr>
              <w:t>认证；基于不同的端口组、</w:t>
            </w:r>
            <w:r>
              <w:rPr>
                <w:rFonts w:ascii="宋体" w:hAnsi="宋体" w:cs="Tahoma"/>
                <w:color w:val="000000"/>
                <w:kern w:val="0"/>
                <w:szCs w:val="21"/>
              </w:rPr>
              <w:t>WLAN SSID</w:t>
            </w:r>
            <w:r>
              <w:rPr>
                <w:rFonts w:hint="eastAsia" w:ascii="宋体" w:hAnsi="宋体" w:cs="Tahoma"/>
                <w:color w:val="000000"/>
                <w:kern w:val="0"/>
                <w:szCs w:val="21"/>
              </w:rPr>
              <w:t>、终端操作系统推出不同的认证页面；支持</w:t>
            </w:r>
            <w:r>
              <w:rPr>
                <w:rFonts w:ascii="宋体" w:hAnsi="宋体" w:cs="Tahoma"/>
                <w:color w:val="000000"/>
                <w:kern w:val="0"/>
                <w:szCs w:val="21"/>
              </w:rPr>
              <w:t>Web Portal</w:t>
            </w:r>
            <w:r>
              <w:rPr>
                <w:rFonts w:hint="eastAsia" w:ascii="宋体" w:hAnsi="宋体" w:cs="Tahoma"/>
                <w:color w:val="000000"/>
                <w:kern w:val="0"/>
                <w:szCs w:val="21"/>
              </w:rPr>
              <w:t>页面可视化定制；支持无感知认证，可在多台认证设备间漫游；支持微信认证；支持短信认证，与短信平台、短信猫对接，具备面开发即可支持的短信网关平台</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2. </w:t>
            </w:r>
            <w:r>
              <w:rPr>
                <w:rFonts w:hint="eastAsia" w:ascii="宋体" w:hAnsi="宋体"/>
                <w:color w:val="000000"/>
                <w:szCs w:val="21"/>
              </w:rPr>
              <w:t>提供向导式配置界面，点击开始后即可逐步进行业务配置，帮助用户快速完成业务部署。</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olor w:val="000000"/>
                <w:szCs w:val="21"/>
              </w:rPr>
              <w:t>支持通过图形界面方式规划网络拓扑，并展示设备自动上线过程。</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olor w:val="000000"/>
                <w:szCs w:val="21"/>
              </w:rPr>
              <w:t>支持基于用户以及用户组进行网络资源编排，实现用户以及用户组和网络属性VLAN、VXLAN、IP网段、IP地址的绑定。简化底层网络规划</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olor w:val="000000"/>
                <w:szCs w:val="21"/>
              </w:rPr>
              <w:t>业务联动控制：根据预定义的联动策略对匹配的事件（Trap）执行联动控制；支持各类安全威胁的分析和联动（支持防火墙、IPS、交换机、终端软件等上报信息的分析）；并支持在拓扑中显示攻击路径、攻击源等节点信息，</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olor w:val="000000"/>
                <w:szCs w:val="21"/>
              </w:rPr>
              <w:t>IP地址自动扫描：实现网络IP地址自动扫描、统计、分配和管理，同时允许用户手工分配和管理IP地址，以达到更加灵活的分配管理。结合IP地址段的管理功能，将整个网络的IP，划入各个不同的IP地址段，分别进行管理，并给出详细直观的IP分配情况统计图表，使管理员能清楚的了解和掌握整个网络的IP使用情况，</w:t>
            </w:r>
            <w:r>
              <w:rPr>
                <w:rFonts w:ascii="宋体" w:hAnsi="宋体" w:cs="Calibri"/>
                <w:color w:val="000000"/>
                <w:kern w:val="0"/>
                <w:szCs w:val="21"/>
              </w:rPr>
              <w:br w:type="textWrapping"/>
            </w:r>
            <w:r>
              <w:rPr>
                <w:rFonts w:ascii="宋体" w:hAnsi="宋体" w:cs="Calibri"/>
                <w:color w:val="000000"/>
                <w:kern w:val="0"/>
                <w:szCs w:val="21"/>
              </w:rPr>
              <w:t xml:space="preserve">7. </w:t>
            </w:r>
            <w:r>
              <w:rPr>
                <w:rFonts w:hint="eastAsia" w:ascii="宋体" w:hAnsi="宋体" w:cs="Tahoma"/>
                <w:color w:val="000000"/>
                <w:kern w:val="0"/>
                <w:szCs w:val="21"/>
              </w:rPr>
              <w:t>提供集中化的界面配置组间策略矩阵，支持拖拽方式实现策略部署，并自动统一下发到所有的策略执行点。用户移动时无需修改配置，策略保持不变，实现策略随行</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8. </w:t>
            </w:r>
            <w:r>
              <w:rPr>
                <w:rFonts w:hint="eastAsia" w:ascii="宋体" w:hAnsi="宋体" w:cs="Tahoma"/>
                <w:color w:val="000000"/>
                <w:kern w:val="0"/>
                <w:szCs w:val="21"/>
              </w:rPr>
              <w:t>基于接入场景的权限控制</w:t>
            </w:r>
            <w:r>
              <w:rPr>
                <w:rFonts w:ascii="宋体" w:hAnsi="宋体" w:cs="Tahoma"/>
                <w:color w:val="000000"/>
                <w:kern w:val="0"/>
                <w:szCs w:val="21"/>
              </w:rPr>
              <w:t>:</w:t>
            </w:r>
            <w:r>
              <w:rPr>
                <w:rFonts w:ascii="宋体" w:hAnsi="宋体"/>
                <w:color w:val="000000"/>
                <w:kern w:val="0"/>
                <w:szCs w:val="21"/>
              </w:rPr>
              <w:t xml:space="preserve"> </w:t>
            </w:r>
            <w:r>
              <w:rPr>
                <w:rFonts w:hint="eastAsia" w:ascii="宋体" w:hAnsi="宋体" w:cs="Tahoma"/>
                <w:color w:val="000000"/>
                <w:kern w:val="0"/>
                <w:szCs w:val="21"/>
              </w:rPr>
              <w:t>可基于用户角色、接入位置、接入终端类型等情境，向联动设备下发事先配置的接入控制策略，按用户不同的情境场景控制用户的网络使用行为；支持一用户多策略授权，从同一地点可获取不同的接入权限，实现内外网隔离场景</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9. </w:t>
            </w:r>
            <w:r>
              <w:rPr>
                <w:rFonts w:hint="eastAsia" w:ascii="宋体" w:hAnsi="宋体" w:cs="Tahoma"/>
                <w:color w:val="000000"/>
                <w:kern w:val="0"/>
                <w:szCs w:val="21"/>
              </w:rPr>
              <w:t>通过统一的用户编排实现用户及用户组接入时自动识别用户所属组，并将接入终端自动划入到相应的VRF隔离域。</w:t>
            </w:r>
          </w:p>
          <w:p>
            <w:pPr>
              <w:numPr>
                <w:ilvl w:val="0"/>
                <w:numId w:val="3"/>
              </w:numPr>
              <w:rPr>
                <w:rFonts w:ascii="宋体" w:hAnsi="宋体" w:cs="宋体"/>
                <w:color w:val="000000"/>
                <w:kern w:val="0"/>
                <w:szCs w:val="21"/>
              </w:rPr>
            </w:pPr>
            <w:r>
              <w:rPr>
                <w:rFonts w:ascii="宋体" w:hAnsi="宋体" w:cs="Calibri"/>
                <w:color w:val="000000"/>
                <w:kern w:val="0"/>
                <w:szCs w:val="21"/>
              </w:rPr>
              <w:t xml:space="preserve">10. </w:t>
            </w:r>
            <w:r>
              <w:rPr>
                <w:rFonts w:hint="eastAsia" w:ascii="宋体" w:hAnsi="宋体" w:cs="宋体"/>
                <w:color w:val="000000"/>
                <w:kern w:val="0"/>
                <w:szCs w:val="21"/>
              </w:rPr>
              <w:t>通过统一的用户编排界面实现物联网终端接入时自动识别终端，并将接入终端按照业务应用自动划入到相应的VRF隔离域。</w:t>
            </w:r>
          </w:p>
          <w:p>
            <w:pPr>
              <w:numPr>
                <w:ilvl w:val="0"/>
                <w:numId w:val="3"/>
              </w:numPr>
              <w:rPr>
                <w:rFonts w:ascii="宋体" w:hAnsi="宋体" w:cs="宋体"/>
                <w:color w:val="000000"/>
                <w:kern w:val="0"/>
                <w:szCs w:val="21"/>
              </w:rPr>
            </w:pPr>
            <w:r>
              <w:rPr>
                <w:rFonts w:ascii="宋体" w:hAnsi="宋体" w:cs="Calibri"/>
                <w:color w:val="000000"/>
                <w:kern w:val="0"/>
                <w:szCs w:val="21"/>
              </w:rPr>
              <w:t xml:space="preserve">11. </w:t>
            </w:r>
            <w:r>
              <w:rPr>
                <w:rFonts w:hint="eastAsia" w:ascii="宋体" w:hAnsi="宋体" w:cs="宋体"/>
                <w:color w:val="000000"/>
                <w:kern w:val="0"/>
                <w:szCs w:val="21"/>
              </w:rPr>
              <w:t>配置≥</w:t>
            </w:r>
            <w:r>
              <w:rPr>
                <w:rFonts w:hint="eastAsia" w:ascii="宋体" w:hAnsi="宋体" w:cs="Calibri"/>
                <w:color w:val="000000"/>
                <w:kern w:val="0"/>
                <w:szCs w:val="21"/>
              </w:rPr>
              <w:t>500网络设备管理</w:t>
            </w:r>
            <w:r>
              <w:rPr>
                <w:rFonts w:hint="eastAsia" w:ascii="宋体" w:hAnsi="宋体" w:cs="宋体"/>
                <w:color w:val="000000"/>
                <w:kern w:val="0"/>
                <w:szCs w:val="21"/>
              </w:rPr>
              <w:t>，≥</w:t>
            </w:r>
            <w:r>
              <w:rPr>
                <w:rFonts w:hint="eastAsia" w:ascii="宋体" w:hAnsi="宋体" w:cs="Calibri"/>
                <w:color w:val="000000"/>
                <w:kern w:val="0"/>
                <w:szCs w:val="21"/>
              </w:rPr>
              <w:t>5000</w:t>
            </w:r>
            <w:r>
              <w:rPr>
                <w:rFonts w:hint="eastAsia" w:ascii="宋体" w:hAnsi="宋体" w:cs="宋体"/>
                <w:color w:val="000000"/>
                <w:kern w:val="0"/>
                <w:szCs w:val="21"/>
              </w:rPr>
              <w:t>个并发终端认证授权。</w:t>
            </w:r>
          </w:p>
          <w:p>
            <w:pPr>
              <w:rPr>
                <w:rFonts w:ascii="宋体" w:hAnsi="宋体"/>
                <w:color w:val="000000"/>
                <w:szCs w:val="21"/>
              </w:rPr>
            </w:pPr>
            <w:r>
              <w:rPr>
                <w:rFonts w:hint="eastAsia" w:ascii="宋体" w:hAnsi="宋体" w:cs="Calibri"/>
                <w:color w:val="000000"/>
                <w:kern w:val="0"/>
                <w:szCs w:val="21"/>
              </w:rPr>
              <w:t>12．提供网络安全联动实现信息安全深度防御，设备需与核心交换机同 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1套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 w:val="24"/>
              </w:rPr>
              <w:t>机柜</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cs="Calibri"/>
                <w:color w:val="000000"/>
                <w:kern w:val="0"/>
                <w:sz w:val="24"/>
              </w:rPr>
              <w:t>1</w:t>
            </w:r>
            <w:r>
              <w:rPr>
                <w:rFonts w:hint="eastAsia" w:ascii="宋体" w:hAnsi="宋体" w:cs="宋体"/>
                <w:color w:val="000000"/>
                <w:kern w:val="0"/>
                <w:sz w:val="24"/>
              </w:rPr>
              <w:t>.规格：</w:t>
            </w:r>
            <w:r>
              <w:rPr>
                <w:rFonts w:cs="Calibri"/>
                <w:color w:val="000000"/>
                <w:kern w:val="0"/>
                <w:sz w:val="24"/>
              </w:rPr>
              <w:t>600*</w:t>
            </w:r>
            <w:r>
              <w:rPr>
                <w:rFonts w:hint="eastAsia" w:cs="Calibri"/>
                <w:color w:val="000000"/>
                <w:kern w:val="0"/>
                <w:sz w:val="24"/>
              </w:rPr>
              <w:t>600</w:t>
            </w:r>
            <w:r>
              <w:rPr>
                <w:rFonts w:cs="Calibri"/>
                <w:color w:val="000000"/>
                <w:kern w:val="0"/>
                <w:sz w:val="24"/>
              </w:rPr>
              <w:t>*2000mm</w:t>
            </w:r>
            <w:r>
              <w:rPr>
                <w:rFonts w:hint="eastAsia" w:ascii="宋体" w:hAnsi="宋体" w:cs="宋体"/>
                <w:color w:val="000000"/>
                <w:kern w:val="0"/>
                <w:sz w:val="24"/>
              </w:rPr>
              <w:t>，内高</w:t>
            </w:r>
            <w:r>
              <w:rPr>
                <w:rFonts w:cs="Calibri"/>
                <w:color w:val="000000"/>
                <w:kern w:val="0"/>
                <w:sz w:val="24"/>
              </w:rPr>
              <w:t>42U</w:t>
            </w:r>
            <w:r>
              <w:rPr>
                <w:rFonts w:hint="eastAsia" w:ascii="宋体" w:hAnsi="宋体" w:cs="宋体"/>
                <w:color w:val="000000"/>
                <w:kern w:val="0"/>
                <w:sz w:val="24"/>
              </w:rPr>
              <w:t>；</w:t>
            </w:r>
            <w:r>
              <w:rPr>
                <w:rFonts w:ascii="宋体" w:hAnsi="宋体" w:cs="宋体"/>
                <w:color w:val="000000"/>
                <w:kern w:val="0"/>
                <w:sz w:val="24"/>
              </w:rPr>
              <w:br w:type="textWrapping"/>
            </w:r>
            <w:r>
              <w:rPr>
                <w:rFonts w:cs="Calibri"/>
                <w:color w:val="000000"/>
                <w:kern w:val="0"/>
                <w:sz w:val="24"/>
              </w:rPr>
              <w:t>2</w:t>
            </w:r>
            <w:r>
              <w:rPr>
                <w:rFonts w:hint="eastAsia" w:ascii="宋体" w:hAnsi="宋体" w:cs="宋体"/>
                <w:color w:val="000000"/>
                <w:kern w:val="0"/>
                <w:sz w:val="24"/>
              </w:rPr>
              <w:t>.外观：外观高雅，工艺精湛，具有细沙质感，同时具备金属光泽；</w:t>
            </w:r>
            <w:r>
              <w:rPr>
                <w:rFonts w:ascii="宋体" w:hAnsi="宋体" w:cs="宋体"/>
                <w:color w:val="000000"/>
                <w:kern w:val="0"/>
                <w:sz w:val="24"/>
              </w:rPr>
              <w:br w:type="textWrapping"/>
            </w:r>
            <w:r>
              <w:rPr>
                <w:rFonts w:cs="Calibri"/>
                <w:color w:val="000000"/>
                <w:kern w:val="0"/>
                <w:sz w:val="24"/>
              </w:rPr>
              <w:t>3</w:t>
            </w:r>
            <w:r>
              <w:rPr>
                <w:rFonts w:hint="eastAsia" w:ascii="宋体" w:hAnsi="宋体" w:cs="宋体"/>
                <w:color w:val="000000"/>
                <w:kern w:val="0"/>
                <w:sz w:val="24"/>
              </w:rPr>
              <w:t>.材质：机柜使用优质钢板，整体框架采用可拆卸六折钢架结构，整体门包框外观，冷加工工艺。机柜主体角规</w:t>
            </w:r>
            <w:r>
              <w:rPr>
                <w:rFonts w:cs="Calibri"/>
                <w:color w:val="000000"/>
                <w:kern w:val="0"/>
                <w:sz w:val="24"/>
              </w:rPr>
              <w:t>2.0mm</w:t>
            </w:r>
            <w:r>
              <w:rPr>
                <w:rFonts w:hint="eastAsia" w:ascii="宋体" w:hAnsi="宋体" w:cs="宋体"/>
                <w:color w:val="000000"/>
                <w:kern w:val="0"/>
                <w:sz w:val="24"/>
              </w:rPr>
              <w:t>加工，其它</w:t>
            </w:r>
            <w:r>
              <w:rPr>
                <w:rFonts w:cs="Calibri"/>
                <w:color w:val="000000"/>
                <w:kern w:val="0"/>
                <w:sz w:val="24"/>
              </w:rPr>
              <w:t>1.5mm</w:t>
            </w:r>
            <w:r>
              <w:rPr>
                <w:rFonts w:hint="eastAsia" w:ascii="宋体" w:hAnsi="宋体" w:cs="宋体"/>
                <w:color w:val="000000"/>
                <w:kern w:val="0"/>
                <w:sz w:val="24"/>
              </w:rPr>
              <w:t>以上；</w:t>
            </w:r>
            <w:r>
              <w:rPr>
                <w:rFonts w:ascii="宋体" w:hAnsi="宋体" w:cs="宋体"/>
                <w:color w:val="000000"/>
                <w:kern w:val="0"/>
                <w:sz w:val="24"/>
              </w:rPr>
              <w:br w:type="textWrapping"/>
            </w:r>
            <w:r>
              <w:rPr>
                <w:rFonts w:cs="Calibri"/>
                <w:color w:val="000000"/>
                <w:kern w:val="0"/>
                <w:sz w:val="24"/>
              </w:rPr>
              <w:t>4</w:t>
            </w:r>
            <w:r>
              <w:rPr>
                <w:rFonts w:hint="eastAsia" w:ascii="宋体" w:hAnsi="宋体" w:cs="宋体"/>
                <w:color w:val="000000"/>
                <w:kern w:val="0"/>
                <w:sz w:val="24"/>
              </w:rPr>
              <w:t>.通风：机柜采用钢化玻璃前门，快速拆卸式钢制后门，柜门均制有发泡缓冲胶条，提供较好防护；</w:t>
            </w:r>
            <w:r>
              <w:rPr>
                <w:rFonts w:ascii="宋体" w:hAnsi="宋体" w:cs="宋体"/>
                <w:color w:val="000000"/>
                <w:kern w:val="0"/>
                <w:sz w:val="24"/>
              </w:rPr>
              <w:br w:type="textWrapping"/>
            </w:r>
            <w:r>
              <w:rPr>
                <w:rFonts w:cs="Calibri"/>
                <w:color w:val="000000"/>
                <w:kern w:val="0"/>
                <w:sz w:val="24"/>
              </w:rPr>
              <w:t>5</w:t>
            </w:r>
            <w:r>
              <w:rPr>
                <w:rFonts w:hint="eastAsia" w:ascii="宋体" w:hAnsi="宋体" w:cs="宋体"/>
                <w:color w:val="000000"/>
                <w:kern w:val="0"/>
                <w:sz w:val="24"/>
              </w:rPr>
              <w:t>.载重：机柜加载重量不低于</w:t>
            </w:r>
            <w:r>
              <w:rPr>
                <w:rFonts w:cs="Calibri"/>
                <w:color w:val="000000"/>
                <w:kern w:val="0"/>
                <w:sz w:val="24"/>
              </w:rPr>
              <w:t>820KG</w:t>
            </w:r>
            <w:r>
              <w:rPr>
                <w:rFonts w:hint="eastAsia" w:ascii="宋体" w:hAnsi="宋体" w:cs="宋体"/>
                <w:color w:val="000000"/>
                <w:kern w:val="0"/>
                <w:sz w:val="24"/>
              </w:rPr>
              <w:t>，机柜结构无松动变形；</w:t>
            </w:r>
            <w:r>
              <w:rPr>
                <w:rFonts w:ascii="宋体" w:hAnsi="宋体" w:cs="宋体"/>
                <w:color w:val="000000"/>
                <w:kern w:val="0"/>
                <w:sz w:val="24"/>
              </w:rPr>
              <w:br w:type="textWrapping"/>
            </w:r>
            <w:r>
              <w:rPr>
                <w:rFonts w:cs="Calibri"/>
                <w:color w:val="000000"/>
                <w:kern w:val="0"/>
                <w:sz w:val="24"/>
              </w:rPr>
              <w:t>6</w:t>
            </w:r>
            <w:r>
              <w:rPr>
                <w:rFonts w:hint="eastAsia" w:ascii="宋体" w:hAnsi="宋体" w:cs="宋体"/>
                <w:color w:val="000000"/>
                <w:kern w:val="0"/>
                <w:sz w:val="24"/>
              </w:rPr>
              <w:t>.抗震：机柜需通过对地固定安装后抗震等级达到</w:t>
            </w:r>
            <w:r>
              <w:rPr>
                <w:rFonts w:cs="Calibri"/>
                <w:color w:val="000000"/>
                <w:kern w:val="0"/>
                <w:sz w:val="24"/>
              </w:rPr>
              <w:t>UBC-Zone4(</w:t>
            </w:r>
            <w:r>
              <w:rPr>
                <w:rFonts w:hint="eastAsia" w:ascii="宋体" w:hAnsi="宋体" w:cs="宋体"/>
                <w:color w:val="000000"/>
                <w:kern w:val="0"/>
                <w:sz w:val="24"/>
              </w:rPr>
              <w:t>等同国标</w:t>
            </w:r>
            <w:r>
              <w:rPr>
                <w:rFonts w:cs="Calibri"/>
                <w:color w:val="000000"/>
                <w:kern w:val="0"/>
                <w:sz w:val="24"/>
              </w:rPr>
              <w:t>8</w:t>
            </w:r>
            <w:r>
              <w:rPr>
                <w:rFonts w:hint="eastAsia" w:ascii="宋体" w:hAnsi="宋体" w:cs="宋体"/>
                <w:color w:val="000000"/>
                <w:kern w:val="0"/>
                <w:sz w:val="24"/>
              </w:rPr>
              <w:t>级地震</w:t>
            </w:r>
            <w:r>
              <w:rPr>
                <w:rFonts w:cs="Calibri"/>
                <w:color w:val="000000"/>
                <w:kern w:val="0"/>
                <w:sz w:val="24"/>
              </w:rPr>
              <w:t>)</w:t>
            </w:r>
            <w:r>
              <w:rPr>
                <w:rFonts w:hint="eastAsia" w:ascii="宋体" w:hAnsi="宋体" w:cs="宋体"/>
                <w:color w:val="000000"/>
                <w:kern w:val="0"/>
                <w:sz w:val="24"/>
              </w:rPr>
              <w:t>；</w:t>
            </w:r>
            <w:r>
              <w:rPr>
                <w:rFonts w:ascii="宋体" w:hAnsi="宋体" w:cs="宋体"/>
                <w:color w:val="000000"/>
                <w:kern w:val="0"/>
                <w:sz w:val="24"/>
              </w:rPr>
              <w:br w:type="textWrapping"/>
            </w:r>
            <w:r>
              <w:rPr>
                <w:rFonts w:cs="Calibri"/>
                <w:color w:val="000000"/>
                <w:kern w:val="0"/>
                <w:sz w:val="24"/>
              </w:rPr>
              <w:t>7</w:t>
            </w:r>
            <w:r>
              <w:rPr>
                <w:rFonts w:hint="eastAsia" w:ascii="宋体" w:hAnsi="宋体" w:cs="宋体"/>
                <w:color w:val="000000"/>
                <w:kern w:val="0"/>
                <w:sz w:val="24"/>
              </w:rPr>
              <w:t>.走线槽：自带二条钢质垂直走线槽，方便网络设备及服务品的强电线与弱电线分开上下走线，保证机柜内线缆的整齐美观；</w:t>
            </w:r>
            <w:r>
              <w:rPr>
                <w:rFonts w:ascii="宋体" w:hAnsi="宋体" w:cs="宋体"/>
                <w:color w:val="000000"/>
                <w:kern w:val="0"/>
                <w:sz w:val="24"/>
              </w:rPr>
              <w:br w:type="textWrapping"/>
            </w:r>
            <w:r>
              <w:rPr>
                <w:rFonts w:cs="Calibri"/>
                <w:color w:val="000000"/>
                <w:kern w:val="0"/>
                <w:sz w:val="24"/>
              </w:rPr>
              <w:t>8</w:t>
            </w:r>
            <w:r>
              <w:rPr>
                <w:rFonts w:hint="eastAsia" w:ascii="宋体" w:hAnsi="宋体" w:cs="宋体"/>
                <w:color w:val="000000"/>
                <w:kern w:val="0"/>
                <w:sz w:val="24"/>
              </w:rPr>
              <w:t>.结构：</w:t>
            </w:r>
            <w:r>
              <w:rPr>
                <w:rFonts w:cs="Calibri"/>
                <w:color w:val="000000"/>
                <w:kern w:val="0"/>
                <w:sz w:val="24"/>
              </w:rPr>
              <w:t>19in</w:t>
            </w:r>
            <w:r>
              <w:rPr>
                <w:rFonts w:hint="eastAsia" w:ascii="宋体" w:hAnsi="宋体" w:cs="宋体"/>
                <w:color w:val="000000"/>
                <w:kern w:val="0"/>
                <w:sz w:val="24"/>
              </w:rPr>
              <w:t>和</w:t>
            </w:r>
            <w:r>
              <w:rPr>
                <w:rFonts w:cs="Calibri"/>
                <w:color w:val="000000"/>
                <w:kern w:val="0"/>
                <w:sz w:val="24"/>
              </w:rPr>
              <w:t>ETSI</w:t>
            </w:r>
            <w:r>
              <w:rPr>
                <w:rFonts w:hint="eastAsia" w:ascii="宋体" w:hAnsi="宋体" w:cs="宋体"/>
                <w:color w:val="000000"/>
                <w:kern w:val="0"/>
                <w:sz w:val="24"/>
              </w:rPr>
              <w:t>标准，</w:t>
            </w:r>
            <w:r>
              <w:rPr>
                <w:rFonts w:cs="Calibri"/>
                <w:color w:val="000000"/>
                <w:kern w:val="0"/>
                <w:sz w:val="24"/>
              </w:rPr>
              <w:t>EIA</w:t>
            </w:r>
            <w:r>
              <w:rPr>
                <w:rFonts w:hint="eastAsia" w:ascii="宋体" w:hAnsi="宋体" w:cs="宋体"/>
                <w:color w:val="000000"/>
                <w:kern w:val="0"/>
                <w:sz w:val="24"/>
              </w:rPr>
              <w:t>标准立柱，灵活调整，主体角规采用加大型，宽度为</w:t>
            </w:r>
            <w:r>
              <w:rPr>
                <w:rFonts w:cs="Calibri"/>
                <w:color w:val="000000"/>
                <w:kern w:val="0"/>
                <w:sz w:val="24"/>
              </w:rPr>
              <w:t>484mm</w:t>
            </w:r>
            <w:r>
              <w:rPr>
                <w:rFonts w:hint="eastAsia" w:ascii="宋体" w:hAnsi="宋体" w:cs="宋体"/>
                <w:color w:val="000000"/>
                <w:kern w:val="0"/>
                <w:sz w:val="24"/>
              </w:rPr>
              <w:t>，可根据安装要求前后调节≧</w:t>
            </w:r>
            <w:r>
              <w:rPr>
                <w:rFonts w:cs="Calibri"/>
                <w:color w:val="000000"/>
                <w:kern w:val="0"/>
                <w:sz w:val="24"/>
              </w:rPr>
              <w:t>170</w:t>
            </w:r>
            <w:r>
              <w:rPr>
                <w:rFonts w:hint="eastAsia" w:ascii="宋体" w:hAnsi="宋体" w:cs="宋体"/>
                <w:color w:val="000000"/>
                <w:kern w:val="0"/>
                <w:sz w:val="24"/>
              </w:rPr>
              <w:t>毫米；</w:t>
            </w:r>
            <w:r>
              <w:rPr>
                <w:rFonts w:ascii="宋体" w:hAnsi="宋体" w:cs="宋体"/>
                <w:color w:val="000000"/>
                <w:kern w:val="0"/>
                <w:sz w:val="24"/>
              </w:rPr>
              <w:br w:type="textWrapping"/>
            </w:r>
            <w:r>
              <w:rPr>
                <w:rFonts w:cs="Calibri"/>
                <w:color w:val="000000"/>
                <w:kern w:val="0"/>
                <w:sz w:val="24"/>
              </w:rPr>
              <w:t>9</w:t>
            </w:r>
            <w:r>
              <w:rPr>
                <w:rFonts w:hint="eastAsia" w:ascii="宋体" w:hAnsi="宋体" w:cs="宋体"/>
                <w:color w:val="000000"/>
                <w:kern w:val="0"/>
                <w:sz w:val="24"/>
              </w:rPr>
              <w:t>.表面处理：应符合防静电及</w:t>
            </w:r>
            <w:r>
              <w:rPr>
                <w:rFonts w:cs="Calibri"/>
                <w:color w:val="000000"/>
                <w:kern w:val="0"/>
                <w:sz w:val="24"/>
              </w:rPr>
              <w:t>BS6497</w:t>
            </w:r>
            <w:r>
              <w:rPr>
                <w:rFonts w:hint="eastAsia" w:ascii="宋体" w:hAnsi="宋体" w:cs="宋体"/>
                <w:color w:val="000000"/>
                <w:kern w:val="0"/>
                <w:sz w:val="24"/>
              </w:rPr>
              <w:t>国际标准，达到国家无毒无害的喷涂标准；</w:t>
            </w:r>
            <w:r>
              <w:rPr>
                <w:rFonts w:ascii="宋体" w:hAnsi="宋体" w:cs="宋体"/>
                <w:color w:val="000000"/>
                <w:kern w:val="0"/>
                <w:sz w:val="24"/>
              </w:rPr>
              <w:br w:type="textWrapping"/>
            </w:r>
            <w:r>
              <w:rPr>
                <w:rFonts w:cs="Calibri"/>
                <w:color w:val="000000"/>
                <w:kern w:val="0"/>
                <w:sz w:val="24"/>
              </w:rPr>
              <w:t>10</w:t>
            </w:r>
            <w:r>
              <w:rPr>
                <w:rFonts w:hint="eastAsia" w:ascii="宋体" w:hAnsi="宋体" w:cs="宋体"/>
                <w:color w:val="000000"/>
                <w:kern w:val="0"/>
                <w:sz w:val="24"/>
              </w:rPr>
              <w:t>.产品静电喷塑表面附着力：符合</w:t>
            </w:r>
            <w:r>
              <w:rPr>
                <w:rFonts w:cs="Calibri"/>
                <w:color w:val="000000"/>
                <w:kern w:val="0"/>
                <w:sz w:val="24"/>
              </w:rPr>
              <w:t>GB/T9286-1998</w:t>
            </w:r>
            <w:r>
              <w:rPr>
                <w:rFonts w:hint="eastAsia" w:ascii="宋体" w:hAnsi="宋体" w:cs="宋体"/>
                <w:color w:val="000000"/>
                <w:kern w:val="0"/>
                <w:sz w:val="24"/>
              </w:rPr>
              <w:t>规定的二级或二级以上标准，产品静电喷塑表面硬度：符合</w:t>
            </w:r>
            <w:r>
              <w:rPr>
                <w:rFonts w:cs="Calibri"/>
                <w:color w:val="000000"/>
                <w:kern w:val="0"/>
                <w:sz w:val="24"/>
              </w:rPr>
              <w:t>GB/T6739-1996</w:t>
            </w:r>
            <w:r>
              <w:rPr>
                <w:rFonts w:hint="eastAsia" w:ascii="宋体" w:hAnsi="宋体" w:cs="宋体"/>
                <w:color w:val="000000"/>
                <w:kern w:val="0"/>
                <w:sz w:val="24"/>
              </w:rPr>
              <w:t>规定的</w:t>
            </w:r>
            <w:r>
              <w:rPr>
                <w:rFonts w:cs="Calibri"/>
                <w:color w:val="000000"/>
                <w:kern w:val="0"/>
                <w:sz w:val="24"/>
              </w:rPr>
              <w:t>2H</w:t>
            </w:r>
            <w:r>
              <w:rPr>
                <w:rFonts w:hint="eastAsia" w:ascii="宋体" w:hAnsi="宋体" w:cs="宋体"/>
                <w:color w:val="000000"/>
                <w:kern w:val="0"/>
                <w:sz w:val="24"/>
              </w:rPr>
              <w:t>或</w:t>
            </w:r>
            <w:r>
              <w:rPr>
                <w:rFonts w:cs="Calibri"/>
                <w:color w:val="000000"/>
                <w:kern w:val="0"/>
                <w:sz w:val="24"/>
              </w:rPr>
              <w:t>2H</w:t>
            </w:r>
            <w:r>
              <w:rPr>
                <w:rFonts w:hint="eastAsia" w:ascii="宋体" w:hAnsi="宋体" w:cs="宋体"/>
                <w:color w:val="000000"/>
                <w:kern w:val="0"/>
                <w:sz w:val="24"/>
              </w:rPr>
              <w:t>以上标准；产品静电喷塑表面耐冲击性：按照</w:t>
            </w:r>
            <w:r>
              <w:rPr>
                <w:rFonts w:cs="Calibri"/>
                <w:color w:val="000000"/>
                <w:kern w:val="0"/>
                <w:sz w:val="24"/>
              </w:rPr>
              <w:t>GB/T1732-1993</w:t>
            </w:r>
            <w:r>
              <w:rPr>
                <w:rFonts w:hint="eastAsia" w:ascii="宋体" w:hAnsi="宋体" w:cs="宋体"/>
                <w:color w:val="000000"/>
                <w:kern w:val="0"/>
                <w:sz w:val="24"/>
              </w:rPr>
              <w:t>进行测试，机柜涂层的耐冲击指标应≥</w:t>
            </w:r>
            <w:r>
              <w:rPr>
                <w:rFonts w:cs="Calibri"/>
                <w:color w:val="000000"/>
                <w:kern w:val="0"/>
                <w:sz w:val="24"/>
              </w:rPr>
              <w:t>50Kg.cm</w:t>
            </w:r>
            <w:r>
              <w:rPr>
                <w:rFonts w:hint="eastAsia" w:ascii="宋体" w:hAnsi="宋体" w:cs="宋体"/>
                <w:color w:val="000000"/>
                <w:kern w:val="0"/>
                <w:sz w:val="24"/>
              </w:rPr>
              <w:t xml:space="preserve"> ；产品静电喷塑表面涂层厚度：按照</w:t>
            </w:r>
            <w:r>
              <w:rPr>
                <w:rFonts w:cs="Calibri"/>
                <w:color w:val="000000"/>
                <w:kern w:val="0"/>
                <w:sz w:val="24"/>
              </w:rPr>
              <w:t>GB/T4957-2003</w:t>
            </w:r>
            <w:r>
              <w:rPr>
                <w:rFonts w:hint="eastAsia" w:ascii="宋体" w:hAnsi="宋体" w:cs="宋体"/>
                <w:color w:val="000000"/>
                <w:kern w:val="0"/>
                <w:sz w:val="24"/>
              </w:rPr>
              <w:t>进行测试，机柜涂层厚度应在</w:t>
            </w:r>
            <w:r>
              <w:rPr>
                <w:rFonts w:cs="Calibri"/>
                <w:color w:val="000000"/>
                <w:kern w:val="0"/>
                <w:sz w:val="24"/>
              </w:rPr>
              <w:t>50</w:t>
            </w:r>
            <w:r>
              <w:rPr>
                <w:rFonts w:hint="eastAsia" w:ascii="宋体" w:hAnsi="宋体" w:cs="宋体"/>
                <w:color w:val="000000"/>
                <w:kern w:val="0"/>
                <w:sz w:val="24"/>
              </w:rPr>
              <w:t>μ</w:t>
            </w:r>
            <w:r>
              <w:rPr>
                <w:rFonts w:cs="Calibri"/>
                <w:color w:val="000000"/>
                <w:kern w:val="0"/>
                <w:sz w:val="24"/>
              </w:rPr>
              <w:t>m~100</w:t>
            </w:r>
            <w:r>
              <w:rPr>
                <w:rFonts w:hint="eastAsia" w:ascii="宋体" w:hAnsi="宋体" w:cs="宋体"/>
                <w:color w:val="000000"/>
                <w:kern w:val="0"/>
                <w:sz w:val="24"/>
              </w:rPr>
              <w:t>μ</w:t>
            </w:r>
            <w:r>
              <w:rPr>
                <w:rFonts w:cs="Calibri"/>
                <w:color w:val="000000"/>
                <w:kern w:val="0"/>
                <w:sz w:val="24"/>
              </w:rPr>
              <w:t>m</w:t>
            </w:r>
            <w:r>
              <w:rPr>
                <w:rFonts w:hint="eastAsia" w:ascii="宋体" w:hAnsi="宋体" w:cs="宋体"/>
                <w:color w:val="000000"/>
                <w:kern w:val="0"/>
                <w:sz w:val="24"/>
              </w:rPr>
              <w:t>之间。</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36</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rPr>
                <w:rFonts w:ascii="Arial" w:hAnsi="Arial" w:cs="Calibri"/>
                <w:color w:val="000000"/>
                <w:sz w:val="24"/>
              </w:rPr>
            </w:pPr>
            <w:r>
              <w:rPr>
                <w:rFonts w:hint="eastAsia" w:ascii="Arial" w:hAnsi="Arial" w:cs="Calibri"/>
                <w:color w:val="000000"/>
                <w:sz w:val="24"/>
              </w:rPr>
              <w:t>精密空调</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rPr>
                <w:rFonts w:ascii="Arial" w:hAnsi="Arial" w:cs="Calibri"/>
                <w:color w:val="000000"/>
                <w:sz w:val="24"/>
              </w:rPr>
            </w:pPr>
            <w:r>
              <w:rPr>
                <w:rFonts w:hint="eastAsia" w:cs="Calibri"/>
                <w:color w:val="000000"/>
                <w:sz w:val="24"/>
              </w:rPr>
              <w:t>1.</w:t>
            </w:r>
            <w:r>
              <w:rPr>
                <w:rFonts w:hint="eastAsia" w:ascii="Arial" w:hAnsi="Arial" w:cs="Calibri"/>
                <w:color w:val="000000"/>
                <w:sz w:val="24"/>
              </w:rPr>
              <w:t>国际知名一线品牌、原厂制造的全新合格产品；</w:t>
            </w:r>
          </w:p>
          <w:p>
            <w:pPr>
              <w:widowControl/>
              <w:rPr>
                <w:rFonts w:cs="Calibri"/>
                <w:color w:val="000000"/>
                <w:sz w:val="24"/>
              </w:rPr>
            </w:pPr>
            <w:r>
              <w:rPr>
                <w:rFonts w:hint="eastAsia" w:cs="Calibri"/>
                <w:color w:val="000000"/>
                <w:sz w:val="24"/>
              </w:rPr>
              <w:t>2.</w:t>
            </w:r>
            <w:r>
              <w:rPr>
                <w:rFonts w:hint="eastAsia"/>
                <w:color w:val="000000"/>
              </w:rPr>
              <w:t xml:space="preserve"> 电气性能:</w:t>
            </w:r>
            <w:r>
              <w:rPr>
                <w:rFonts w:hint="eastAsia" w:cs="Calibri"/>
                <w:color w:val="000000"/>
                <w:sz w:val="24"/>
              </w:rPr>
              <w:t>输入电压允许波动范围：</w:t>
            </w:r>
            <w:r>
              <w:rPr>
                <w:rFonts w:cs="Calibri"/>
                <w:color w:val="000000"/>
                <w:sz w:val="24"/>
              </w:rPr>
              <w:t>220/380V +10%-15%</w:t>
            </w:r>
            <w:r>
              <w:rPr>
                <w:rFonts w:hint="eastAsia" w:cs="Calibri"/>
                <w:color w:val="000000"/>
                <w:sz w:val="24"/>
              </w:rPr>
              <w:t>;频率：</w:t>
            </w:r>
            <w:r>
              <w:rPr>
                <w:rFonts w:cs="Calibri"/>
                <w:color w:val="000000"/>
                <w:sz w:val="24"/>
              </w:rPr>
              <w:t>50HZ2HZ</w:t>
            </w:r>
          </w:p>
          <w:p>
            <w:pPr>
              <w:widowControl/>
              <w:rPr>
                <w:rFonts w:cs="Calibri"/>
                <w:color w:val="000000"/>
                <w:sz w:val="24"/>
              </w:rPr>
            </w:pPr>
            <w:r>
              <w:rPr>
                <w:rFonts w:hint="eastAsia" w:cs="Calibri"/>
                <w:color w:val="000000"/>
                <w:sz w:val="24"/>
              </w:rPr>
              <w:t>3.</w:t>
            </w:r>
            <w:r>
              <w:rPr>
                <w:rFonts w:hint="eastAsia"/>
                <w:color w:val="000000"/>
              </w:rPr>
              <w:t xml:space="preserve"> </w:t>
            </w:r>
            <w:r>
              <w:rPr>
                <w:rFonts w:hint="eastAsia" w:cs="Calibri"/>
                <w:color w:val="000000"/>
                <w:sz w:val="24"/>
              </w:rPr>
              <w:t>适应环境:</w:t>
            </w:r>
            <w:r>
              <w:rPr>
                <w:rFonts w:hint="eastAsia"/>
                <w:color w:val="000000"/>
              </w:rPr>
              <w:t xml:space="preserve"> 室内温度</w:t>
            </w:r>
            <w:r>
              <w:rPr>
                <w:color w:val="000000"/>
              </w:rPr>
              <w:t>:-10</w:t>
            </w:r>
            <w:r>
              <w:rPr>
                <w:rFonts w:hint="eastAsia"/>
                <w:color w:val="000000"/>
              </w:rPr>
              <w:t>℃</w:t>
            </w:r>
            <w:r>
              <w:rPr>
                <w:color w:val="000000"/>
              </w:rPr>
              <w:t>+30</w:t>
            </w:r>
            <w:r>
              <w:rPr>
                <w:rFonts w:hint="eastAsia"/>
                <w:color w:val="000000"/>
              </w:rPr>
              <w:t>℃;</w:t>
            </w:r>
            <w:r>
              <w:rPr>
                <w:rFonts w:hint="eastAsia" w:cs="Calibri"/>
                <w:color w:val="000000"/>
                <w:sz w:val="24"/>
              </w:rPr>
              <w:t>室外温度：</w:t>
            </w:r>
            <w:r>
              <w:rPr>
                <w:rFonts w:cs="Calibri"/>
                <w:color w:val="000000"/>
                <w:sz w:val="24"/>
              </w:rPr>
              <w:t>-15</w:t>
            </w:r>
            <w:r>
              <w:rPr>
                <w:rFonts w:hint="eastAsia" w:cs="Calibri"/>
                <w:color w:val="000000"/>
                <w:sz w:val="24"/>
              </w:rPr>
              <w:t>℃</w:t>
            </w:r>
            <w:r>
              <w:rPr>
                <w:rFonts w:cs="Calibri"/>
                <w:color w:val="000000"/>
                <w:sz w:val="24"/>
              </w:rPr>
              <w:t>+40</w:t>
            </w:r>
            <w:r>
              <w:rPr>
                <w:rFonts w:hint="eastAsia" w:cs="Calibri"/>
                <w:color w:val="000000"/>
                <w:sz w:val="24"/>
              </w:rPr>
              <w:t>℃;</w:t>
            </w:r>
            <w:r>
              <w:rPr>
                <w:rFonts w:hint="eastAsia"/>
                <w:color w:val="000000"/>
              </w:rPr>
              <w:t xml:space="preserve"> </w:t>
            </w:r>
            <w:r>
              <w:rPr>
                <w:rFonts w:hint="eastAsia" w:cs="Calibri"/>
                <w:color w:val="000000"/>
                <w:sz w:val="24"/>
              </w:rPr>
              <w:t>湿度:≤95%RH</w:t>
            </w:r>
          </w:p>
          <w:p>
            <w:pPr>
              <w:widowControl/>
              <w:rPr>
                <w:rFonts w:cs="Calibri"/>
                <w:color w:val="000000"/>
                <w:sz w:val="24"/>
              </w:rPr>
            </w:pPr>
            <w:r>
              <w:rPr>
                <w:rFonts w:hint="eastAsia" w:cs="Calibri"/>
                <w:color w:val="000000"/>
                <w:sz w:val="24"/>
              </w:rPr>
              <w:t>4.</w:t>
            </w:r>
            <w:r>
              <w:rPr>
                <w:rFonts w:hint="eastAsia"/>
                <w:color w:val="000000"/>
              </w:rPr>
              <w:t xml:space="preserve"> </w:t>
            </w:r>
            <w:r>
              <w:rPr>
                <w:rFonts w:hint="eastAsia" w:cs="Calibri"/>
                <w:color w:val="000000"/>
                <w:sz w:val="24"/>
              </w:rPr>
              <w:t>应能按要求自动调节室内温、湿度，具有制冷、加热、加湿、除湿等功能</w:t>
            </w:r>
          </w:p>
          <w:p>
            <w:pPr>
              <w:widowControl/>
              <w:rPr>
                <w:rFonts w:cs="Calibri"/>
                <w:color w:val="000000"/>
                <w:sz w:val="24"/>
              </w:rPr>
            </w:pPr>
            <w:r>
              <w:rPr>
                <w:rFonts w:hint="eastAsia" w:cs="Calibri"/>
                <w:color w:val="000000"/>
                <w:sz w:val="24"/>
              </w:rPr>
              <w:t>5.</w:t>
            </w:r>
            <w:r>
              <w:rPr>
                <w:rFonts w:hint="eastAsia"/>
                <w:color w:val="000000"/>
              </w:rPr>
              <w:t xml:space="preserve"> </w:t>
            </w:r>
            <w:r>
              <w:rPr>
                <w:rFonts w:hint="eastAsia" w:cs="Calibri"/>
                <w:color w:val="000000"/>
                <w:sz w:val="24"/>
              </w:rPr>
              <w:t>采用智能控制器，具有分组联动功能，支持备份、轮询、避免竞争运行</w:t>
            </w:r>
          </w:p>
          <w:p>
            <w:pPr>
              <w:widowControl/>
              <w:rPr>
                <w:rFonts w:cs="Calibri"/>
                <w:color w:val="000000"/>
                <w:sz w:val="24"/>
              </w:rPr>
            </w:pPr>
            <w:r>
              <w:rPr>
                <w:rFonts w:hint="eastAsia" w:cs="Calibri"/>
                <w:color w:val="000000"/>
                <w:sz w:val="24"/>
              </w:rPr>
              <w:t>6.</w:t>
            </w:r>
            <w:r>
              <w:rPr>
                <w:rFonts w:hint="eastAsia"/>
                <w:color w:val="000000"/>
              </w:rPr>
              <w:t xml:space="preserve"> </w:t>
            </w:r>
            <w:r>
              <w:rPr>
                <w:rFonts w:hint="eastAsia" w:cs="Calibri"/>
                <w:color w:val="000000"/>
                <w:sz w:val="24"/>
              </w:rPr>
              <w:t>采用智能控制器，具有分组联动功能，支持备份、轮询、避免竞争运行</w:t>
            </w:r>
          </w:p>
          <w:p>
            <w:pPr>
              <w:widowControl/>
              <w:rPr>
                <w:rFonts w:cs="Calibri"/>
                <w:color w:val="000000"/>
                <w:sz w:val="24"/>
              </w:rPr>
            </w:pPr>
            <w:r>
              <w:rPr>
                <w:rFonts w:hint="eastAsia" w:cs="Calibri"/>
                <w:color w:val="000000"/>
                <w:sz w:val="24"/>
              </w:rPr>
              <w:t>7.</w:t>
            </w:r>
            <w:r>
              <w:rPr>
                <w:rFonts w:hint="eastAsia"/>
                <w:color w:val="000000"/>
              </w:rPr>
              <w:t xml:space="preserve"> </w:t>
            </w:r>
            <w:r>
              <w:rPr>
                <w:rFonts w:hint="eastAsia" w:cs="Calibri"/>
                <w:color w:val="000000"/>
                <w:sz w:val="24"/>
              </w:rPr>
              <w:t>按照机房设计方案中设计的路由，计算管线长度和高差，对于超过室内、外机</w:t>
            </w:r>
          </w:p>
          <w:p>
            <w:pPr>
              <w:widowControl/>
              <w:rPr>
                <w:rFonts w:cs="Calibri"/>
                <w:color w:val="000000"/>
                <w:sz w:val="24"/>
              </w:rPr>
            </w:pPr>
            <w:r>
              <w:rPr>
                <w:rFonts w:hint="eastAsia" w:cs="Calibri"/>
                <w:color w:val="000000"/>
                <w:sz w:val="24"/>
              </w:rPr>
              <w:t>组的安装正、负高差或水平距离要求的采取补偿措施</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kern w:val="0"/>
                <w:szCs w:val="21"/>
              </w:rPr>
            </w:pPr>
            <w:r>
              <w:rPr>
                <w:rFonts w:hint="eastAsia" w:ascii="宋体" w:hAnsi="宋体" w:cs="Calibri"/>
                <w:kern w:val="0"/>
                <w:szCs w:val="21"/>
              </w:rPr>
              <w:t>3</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kern w:val="0"/>
                <w:szCs w:val="21"/>
              </w:rPr>
            </w:pPr>
            <w:r>
              <w:rPr>
                <w:rFonts w:hint="eastAsia" w:ascii="宋体" w:hAnsi="宋体" w:cs="宋体"/>
                <w:kern w:val="0"/>
                <w:szCs w:val="21"/>
              </w:rPr>
              <w:t>辅助材料</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kern w:val="0"/>
                <w:szCs w:val="21"/>
              </w:rPr>
            </w:pPr>
            <w:r>
              <w:rPr>
                <w:rFonts w:hint="eastAsia" w:ascii="宋体" w:hAnsi="宋体" w:cs="宋体"/>
                <w:kern w:val="0"/>
                <w:szCs w:val="21"/>
              </w:rPr>
              <w:t>跳线，扎带、标签，排插、全部按超六类网线布线 。</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kern w:val="0"/>
                <w:szCs w:val="21"/>
              </w:rPr>
            </w:pPr>
            <w:r>
              <w:rPr>
                <w:rFonts w:hint="eastAsia" w:ascii="宋体" w:hAnsi="宋体" w:cs="Calibri"/>
                <w:kern w:val="0"/>
                <w:szCs w:val="21"/>
              </w:rPr>
              <w:t>36</w:t>
            </w:r>
            <w:r>
              <w:rPr>
                <w:rFonts w:hint="eastAsia" w:ascii="宋体" w:hAnsi="宋体" w:cs="宋体"/>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1</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应用服务器</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spacing w:line="360" w:lineRule="auto"/>
              <w:jc w:val="left"/>
              <w:rPr>
                <w:rFonts w:ascii="宋体" w:hAnsi="宋体" w:cs="Calibri"/>
                <w:color w:val="000000"/>
                <w:kern w:val="0"/>
                <w:szCs w:val="21"/>
              </w:rPr>
            </w:pPr>
            <w:r>
              <w:rPr>
                <w:rFonts w:hint="eastAsia" w:ascii="宋体" w:hAnsi="宋体" w:cs="Calibri"/>
                <w:color w:val="000000"/>
                <w:kern w:val="0"/>
                <w:szCs w:val="21"/>
              </w:rPr>
              <w:t>H3C UIS-Cell 3010</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1、国内外知名厂商，机架式</w:t>
            </w:r>
            <w:r>
              <w:rPr>
                <w:rFonts w:hint="eastAsia" w:ascii="宋体" w:hAnsi="宋体" w:cs="Calibri"/>
                <w:color w:val="000000"/>
                <w:kern w:val="0"/>
                <w:sz w:val="22"/>
                <w:szCs w:val="21"/>
              </w:rPr>
              <w:t>，≥2U，标配原厂导轨</w:t>
            </w:r>
            <w:r>
              <w:rPr>
                <w:rFonts w:hint="eastAsia" w:ascii="宋体" w:hAnsi="宋体" w:cs="Calibri"/>
                <w:color w:val="000000"/>
                <w:kern w:val="0"/>
                <w:szCs w:val="21"/>
              </w:rPr>
              <w:t>。</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2、每服务器配置2颗处理器，要求：</w:t>
            </w:r>
            <w:r>
              <w:rPr>
                <w:rFonts w:hint="eastAsia" w:ascii="宋体" w:hAnsi="宋体" w:cs="Calibri"/>
                <w:color w:val="000000"/>
                <w:kern w:val="0"/>
                <w:sz w:val="22"/>
                <w:szCs w:val="21"/>
              </w:rPr>
              <w:t>采用</w:t>
            </w:r>
            <w:r>
              <w:rPr>
                <w:rFonts w:hint="eastAsia" w:ascii="宋体" w:hAnsi="宋体" w:cs="Calibri"/>
                <w:color w:val="000000"/>
                <w:kern w:val="0"/>
                <w:szCs w:val="21"/>
              </w:rPr>
              <w:t>Intel 至强可扩展系列处理器</w:t>
            </w:r>
            <w:r>
              <w:rPr>
                <w:rFonts w:hint="eastAsia" w:ascii="宋体" w:hAnsi="宋体" w:cs="Calibri"/>
                <w:color w:val="000000"/>
                <w:kern w:val="0"/>
                <w:sz w:val="24"/>
                <w:szCs w:val="21"/>
              </w:rPr>
              <w:t>：6150(2.7GHz/18核/24.75MB/165W) CPU模块</w:t>
            </w:r>
            <w:r>
              <w:rPr>
                <w:rFonts w:hint="eastAsia" w:ascii="宋体" w:hAnsi="宋体" w:cs="Calibri"/>
                <w:color w:val="000000"/>
                <w:kern w:val="0"/>
                <w:szCs w:val="21"/>
              </w:rPr>
              <w:t>。</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3、每服务器配置256 GB内存。要求：可扩展≥24个内存插槽，官方支持最大内存容量不小于1.5TB。</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 xml:space="preserve">4、提供≥8个标准PCIE3.0插槽，可配置≥3块双宽企业级GPU，配置2端口万兆网卡（包含模块），2端口16GB </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5、每台刀片服务器配置2块600GB 6G SAS 转速10K rpm SFF (2.5-inch) 硬盘；配置≥8个2.5寸热插拔硬盘槽位，可扩展至≥37个2.5寸热插拔硬盘槽位，同时可扩展3个3.5寸硬盘。</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6、配置单独的远程管理控制端口，可实现与操作系统无关的远程对服务器的完全控制，包括:虚拟电源可远程开机、重启、关机；更新Firmware;支持远程故障现象重现；虚拟控制台可远程监控图形界面，可远程从本地软盘和光盘或其影像启动安装、操作Windows,Linux等软件（虚拟软驱、虚拟光驱、虚拟目录和虚拟U盘）；远程虚拟KVM，虚拟光驱和虚拟电源整合进单一界面；内嵌电源优化管理；和管理软件集成；传输用SSL加密，出厂采用私有密码。</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7．支持RAID0/1/10/5/6/50/60/1E/Simple Volume；</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≥2GB缓存，支持缓存数据保护，且后备保护时间不受限制</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8．2个≥500w铂金版热插拔冗余电源，支持96%能效比的钛金版电源选件</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3</w:t>
            </w:r>
            <w:r>
              <w:rPr>
                <w:rFonts w:hint="eastAsia" w:ascii="宋体" w:hAnsi="宋体" w:cs="宋体"/>
                <w:color w:val="000000"/>
                <w:kern w:val="0"/>
                <w:szCs w:val="21"/>
              </w:rPr>
              <w:t>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2</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存储</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spacing w:line="360" w:lineRule="auto"/>
              <w:jc w:val="left"/>
              <w:rPr>
                <w:rFonts w:ascii="宋体" w:hAnsi="宋体" w:cs="Calibri"/>
                <w:color w:val="000000"/>
                <w:kern w:val="0"/>
                <w:szCs w:val="21"/>
              </w:rPr>
            </w:pPr>
            <w:r>
              <w:rPr>
                <w:rFonts w:hint="eastAsia" w:ascii="宋体" w:hAnsi="宋体" w:cs="Calibri"/>
                <w:color w:val="000000"/>
                <w:kern w:val="0"/>
                <w:szCs w:val="21"/>
              </w:rPr>
              <w:t>H3C CF8840</w:t>
            </w:r>
          </w:p>
          <w:p>
            <w:pPr>
              <w:spacing w:line="360" w:lineRule="auto"/>
              <w:jc w:val="left"/>
              <w:rPr>
                <w:rFonts w:ascii="宋体" w:hAnsi="宋体"/>
                <w:color w:val="000000"/>
                <w:szCs w:val="21"/>
              </w:rPr>
            </w:pPr>
            <w:r>
              <w:rPr>
                <w:rFonts w:hint="eastAsia" w:ascii="宋体" w:hAnsi="宋体" w:cs="Calibri"/>
                <w:color w:val="000000"/>
                <w:kern w:val="0"/>
                <w:szCs w:val="21"/>
              </w:rPr>
              <w:t>1、投标品牌必须是国产品牌，设备原厂商在中国有生产</w:t>
            </w:r>
            <w:r>
              <w:rPr>
                <w:rFonts w:hint="eastAsia" w:ascii="宋体" w:hAnsi="宋体"/>
                <w:color w:val="000000"/>
                <w:szCs w:val="21"/>
              </w:rPr>
              <w:t>厂</w:t>
            </w:r>
          </w:p>
          <w:p>
            <w:pPr>
              <w:pStyle w:val="4"/>
              <w:spacing w:after="120"/>
              <w:rPr>
                <w:color w:val="000000"/>
                <w:sz w:val="21"/>
                <w:szCs w:val="21"/>
              </w:rPr>
            </w:pPr>
            <w:r>
              <w:rPr>
                <w:rFonts w:hint="eastAsia"/>
                <w:color w:val="000000"/>
                <w:kern w:val="2"/>
                <w:sz w:val="21"/>
                <w:szCs w:val="21"/>
              </w:rPr>
              <w:t>2、体系结构：一体化统一存储架构，同时支持并提供NAS、IP SAN和FC SAN模式；全冗余模块化体系结构；</w:t>
            </w:r>
            <w:r>
              <w:rPr>
                <w:rFonts w:hint="eastAsia"/>
                <w:color w:val="000000"/>
                <w:sz w:val="21"/>
                <w:szCs w:val="21"/>
              </w:rPr>
              <w:t>控制器上采用专用ASIC芯片负责数据I/O处理，该芯片具备RAID运算、在线去零和在线去重的功能，</w:t>
            </w:r>
          </w:p>
          <w:p>
            <w:pPr>
              <w:spacing w:line="360" w:lineRule="auto"/>
              <w:jc w:val="left"/>
              <w:rPr>
                <w:rFonts w:ascii="宋体" w:hAnsi="宋体"/>
                <w:color w:val="000000"/>
                <w:szCs w:val="21"/>
              </w:rPr>
            </w:pPr>
            <w:r>
              <w:rPr>
                <w:rFonts w:hint="eastAsia" w:ascii="宋体" w:hAnsi="宋体" w:cs="Calibri"/>
                <w:color w:val="000000"/>
                <w:kern w:val="0"/>
                <w:szCs w:val="21"/>
              </w:rPr>
              <w:t>3、</w:t>
            </w:r>
            <w:r>
              <w:rPr>
                <w:rFonts w:hint="eastAsia" w:ascii="宋体" w:hAnsi="宋体"/>
                <w:color w:val="000000"/>
                <w:szCs w:val="21"/>
              </w:rPr>
              <w:t>多控架构：</w:t>
            </w:r>
            <w:r>
              <w:rPr>
                <w:rFonts w:hint="eastAsia" w:ascii="宋体" w:hAnsi="宋体" w:cs="Calibri"/>
                <w:color w:val="000000"/>
                <w:kern w:val="0"/>
                <w:szCs w:val="21"/>
              </w:rPr>
              <w:t>存储阵列采用全网状存储架构，最大可以扩展到4个（含）以上完全物理独立的控制器引擎，控制器引擎之间采用高速总线连接：PCIe；控制指令和数据的传输通道物理分离，主控芯片也同样物理分离，</w:t>
            </w:r>
          </w:p>
          <w:p>
            <w:pPr>
              <w:spacing w:line="360" w:lineRule="auto"/>
              <w:jc w:val="left"/>
              <w:rPr>
                <w:rFonts w:ascii="宋体" w:hAnsi="宋体"/>
                <w:color w:val="000000"/>
                <w:szCs w:val="21"/>
              </w:rPr>
            </w:pPr>
            <w:r>
              <w:rPr>
                <w:rFonts w:hint="eastAsia" w:ascii="宋体" w:hAnsi="宋体" w:cs="Calibri"/>
                <w:color w:val="000000"/>
                <w:kern w:val="0"/>
                <w:szCs w:val="21"/>
              </w:rPr>
              <w:t>4、</w:t>
            </w:r>
            <w:r>
              <w:rPr>
                <w:rFonts w:hint="eastAsia" w:ascii="宋体" w:hAnsi="宋体"/>
                <w:color w:val="000000"/>
                <w:szCs w:val="21"/>
              </w:rPr>
              <w:t>底层虚拟化：存储内部底层虚拟化技术：发挥每一块盘的性能，保证了存储系统的高IO性能，不会出现热点硬盘，无需配置专用热备盘，使用全局热备空间技术，在硬盘故障的情况下能够多对多高速重建，同一块硬盘上可以同时存在RAID1/5/6等不同的RAID类型，</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5、配置20块1.8TB 10K SAS磁盘， 全局宽条带化必须能够遍历至少60块磁盘，配置跨盘柜RAID保护，并且在安装时自动实现，必须同时支持SSD、15K SAS、10K SAS和7.2K NL-SAS硬盘，最大支持576块硬盘，单盘上至少支持RAID 1/5/6三种类型并存</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6、配置高速缓存（非Flash）≥64GiB，支持扩展≥128GiB，数据缓存和控制缓存分离，仅写缓存采用镜像保护，缓存刷新频率不固定在线动态自适应调节，</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7、配置Flash Cache功能许可，支持将SSD空间作为二级缓存使用，同一块SSD盘空间可以被数据卷和Flash高速缓存共享</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8、配置FC主机接口≥4*16Gbps，配置2个1GbE 以太口，可用于远程容灾复制或者NAS功能</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9、配置精简功能，精简回收颗粒度≤16KB，配置在线重删和压缩，每个LUN可以单独开启重删或压缩功能，配置(或者支持)快照功能，快照无需预留空间，同时支持CoW和RoW两种快照机制，配置性能监控和分析软件，配置高级图形化报表软件，可以定制历史运行数据的图形化报表，配置子卷级自动分层功能，层次数量≥3</w:t>
            </w:r>
            <w:r>
              <w:rPr>
                <w:rFonts w:ascii="宋体" w:hAnsi="宋体" w:cs="Calibri"/>
                <w:color w:val="000000"/>
                <w:kern w:val="0"/>
                <w:szCs w:val="21"/>
              </w:rPr>
              <w:t xml:space="preserve"> </w:t>
            </w:r>
          </w:p>
          <w:p>
            <w:pPr>
              <w:spacing w:line="360" w:lineRule="auto"/>
              <w:jc w:val="left"/>
              <w:rPr>
                <w:rFonts w:ascii="宋体" w:hAnsi="宋体" w:cs="Calibri"/>
                <w:color w:val="000000"/>
                <w:kern w:val="0"/>
                <w:szCs w:val="21"/>
              </w:rPr>
            </w:pPr>
            <w:r>
              <w:rPr>
                <w:rFonts w:hint="eastAsia" w:ascii="宋体" w:hAnsi="宋体" w:cs="Calibri"/>
                <w:color w:val="000000"/>
                <w:kern w:val="0"/>
                <w:szCs w:val="21"/>
              </w:rPr>
              <w:t>10、</w:t>
            </w:r>
            <w:r>
              <w:rPr>
                <w:rFonts w:hint="eastAsia" w:ascii="宋体" w:hAnsi="宋体"/>
                <w:color w:val="000000"/>
                <w:szCs w:val="21"/>
              </w:rPr>
              <w:t>支持与同厂商中、高端型号阵列间实现存储底层的同步复制或异步复制，不同型号的同系列设备之间可以组成存储联邦，</w:t>
            </w:r>
            <w:r>
              <w:rPr>
                <w:rFonts w:hint="eastAsia" w:ascii="宋体" w:hAnsi="宋体" w:cs="Calibri"/>
                <w:color w:val="000000"/>
                <w:kern w:val="0"/>
                <w:szCs w:val="21"/>
              </w:rPr>
              <w:t>要求在同城实现阵列HA集群功能的情况下，同时可以支持3DC容灾</w:t>
            </w:r>
          </w:p>
          <w:p>
            <w:pPr>
              <w:spacing w:line="360" w:lineRule="auto"/>
              <w:jc w:val="left"/>
              <w:rPr>
                <w:rFonts w:ascii="宋体" w:hAnsi="宋体"/>
                <w:color w:val="000000"/>
                <w:szCs w:val="21"/>
              </w:rPr>
            </w:pPr>
            <w:r>
              <w:rPr>
                <w:rFonts w:hint="eastAsia" w:ascii="宋体" w:hAnsi="宋体" w:cs="Calibri"/>
                <w:color w:val="000000"/>
                <w:kern w:val="0"/>
                <w:szCs w:val="21"/>
              </w:rPr>
              <w:t>11、 高可用性：</w:t>
            </w:r>
            <w:r>
              <w:rPr>
                <w:rFonts w:hint="eastAsia" w:ascii="宋体" w:hAnsi="宋体"/>
                <w:color w:val="000000"/>
                <w:szCs w:val="21"/>
              </w:rPr>
              <w:t>设备拥有高达99.9999%的可用性，提供从主机HBA 端口到存储阵列硬盘的T10-PI一致性数据检测保护，保障数据的完整性</w:t>
            </w:r>
          </w:p>
          <w:p>
            <w:pPr>
              <w:spacing w:line="360" w:lineRule="auto"/>
              <w:jc w:val="left"/>
              <w:rPr>
                <w:rFonts w:ascii="宋体" w:hAnsi="宋体"/>
                <w:color w:val="000000"/>
                <w:szCs w:val="21"/>
              </w:rPr>
            </w:pPr>
            <w:r>
              <w:rPr>
                <w:rFonts w:hint="eastAsia" w:ascii="宋体" w:hAnsi="宋体" w:cs="Calibri"/>
                <w:color w:val="000000"/>
                <w:kern w:val="0"/>
                <w:szCs w:val="21"/>
              </w:rPr>
              <w:t>12．为确保设备稳定运行，需与网络管理同一品牌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1</w:t>
            </w:r>
            <w:r>
              <w:rPr>
                <w:rFonts w:hint="eastAsia" w:ascii="宋体" w:hAnsi="宋体" w:cs="宋体"/>
                <w:color w:val="000000"/>
                <w:kern w:val="0"/>
                <w:szCs w:val="21"/>
              </w:rPr>
              <w:t>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3</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光纤交换机</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CN3300B</w:t>
            </w:r>
          </w:p>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w:t>
            </w:r>
            <w:r>
              <w:rPr>
                <w:rFonts w:ascii="宋体" w:hAnsi="宋体" w:cs="Calibri"/>
                <w:color w:val="000000"/>
                <w:kern w:val="0"/>
                <w:szCs w:val="21"/>
              </w:rPr>
              <w:t>24</w:t>
            </w:r>
            <w:r>
              <w:rPr>
                <w:rFonts w:hint="eastAsia" w:ascii="宋体" w:hAnsi="宋体" w:cs="宋体"/>
                <w:color w:val="000000"/>
                <w:kern w:val="0"/>
                <w:szCs w:val="21"/>
              </w:rPr>
              <w:t>个光纤自感应端口，≥</w:t>
            </w:r>
            <w:r>
              <w:rPr>
                <w:rFonts w:hint="eastAsia" w:ascii="宋体" w:hAnsi="宋体" w:cs="Calibri"/>
                <w:color w:val="000000"/>
                <w:kern w:val="0"/>
                <w:szCs w:val="21"/>
              </w:rPr>
              <w:t>24</w:t>
            </w:r>
            <w:r>
              <w:rPr>
                <w:rFonts w:hint="eastAsia" w:ascii="宋体" w:hAnsi="宋体" w:cs="宋体"/>
                <w:color w:val="000000"/>
                <w:kern w:val="0"/>
                <w:szCs w:val="21"/>
              </w:rPr>
              <w:t>口激活，配置≥</w:t>
            </w:r>
            <w:r>
              <w:rPr>
                <w:rFonts w:hint="eastAsia" w:ascii="宋体" w:hAnsi="宋体" w:cs="Calibri"/>
                <w:color w:val="000000"/>
                <w:kern w:val="0"/>
                <w:szCs w:val="21"/>
              </w:rPr>
              <w:t>8</w:t>
            </w:r>
            <w:r>
              <w:rPr>
                <w:rFonts w:hint="eastAsia" w:ascii="宋体" w:hAnsi="宋体" w:cs="宋体"/>
                <w:color w:val="000000"/>
                <w:kern w:val="0"/>
                <w:szCs w:val="21"/>
              </w:rPr>
              <w:t>个</w:t>
            </w:r>
            <w:r>
              <w:rPr>
                <w:rFonts w:hint="eastAsia" w:ascii="宋体" w:hAnsi="宋体" w:cs="Calibri"/>
                <w:color w:val="000000"/>
                <w:kern w:val="0"/>
                <w:szCs w:val="21"/>
              </w:rPr>
              <w:t>16</w:t>
            </w:r>
            <w:r>
              <w:rPr>
                <w:rFonts w:ascii="宋体" w:hAnsi="宋体" w:cs="Calibri"/>
                <w:color w:val="000000"/>
                <w:kern w:val="0"/>
                <w:szCs w:val="21"/>
              </w:rPr>
              <w:t>G</w:t>
            </w:r>
            <w:r>
              <w:rPr>
                <w:rFonts w:hint="eastAsia" w:ascii="宋体" w:hAnsi="宋体" w:cs="宋体"/>
                <w:color w:val="000000"/>
                <w:kern w:val="0"/>
                <w:szCs w:val="21"/>
              </w:rPr>
              <w:t>多模光纤模块；</w:t>
            </w:r>
            <w:r>
              <w:rPr>
                <w:rFonts w:ascii="宋体" w:hAnsi="宋体" w:cs="Calibri"/>
                <w:color w:val="000000"/>
                <w:kern w:val="0"/>
                <w:szCs w:val="21"/>
              </w:rPr>
              <w:t xml:space="preserve">2. </w:t>
            </w:r>
            <w:r>
              <w:rPr>
                <w:rFonts w:hint="eastAsia" w:ascii="宋体" w:hAnsi="宋体" w:cs="宋体"/>
                <w:color w:val="000000"/>
                <w:kern w:val="0"/>
                <w:szCs w:val="21"/>
              </w:rPr>
              <w:t>全双工</w:t>
            </w:r>
            <w:r>
              <w:rPr>
                <w:rFonts w:ascii="宋体" w:hAnsi="宋体" w:cs="Calibri"/>
                <w:color w:val="000000"/>
                <w:kern w:val="0"/>
                <w:szCs w:val="21"/>
              </w:rPr>
              <w:t>1Gbit/sec</w:t>
            </w:r>
            <w:r>
              <w:rPr>
                <w:rFonts w:hint="eastAsia" w:ascii="宋体" w:hAnsi="宋体" w:cs="宋体"/>
                <w:color w:val="000000"/>
                <w:kern w:val="0"/>
                <w:szCs w:val="21"/>
              </w:rPr>
              <w:t>、</w:t>
            </w:r>
            <w:r>
              <w:rPr>
                <w:rFonts w:ascii="宋体" w:hAnsi="宋体" w:cs="Calibri"/>
                <w:color w:val="000000"/>
                <w:kern w:val="0"/>
                <w:szCs w:val="21"/>
              </w:rPr>
              <w:t>2Gbit/sec</w:t>
            </w:r>
            <w:r>
              <w:rPr>
                <w:rFonts w:hint="eastAsia" w:ascii="宋体" w:hAnsi="宋体" w:cs="宋体"/>
                <w:color w:val="000000"/>
                <w:kern w:val="0"/>
                <w:szCs w:val="21"/>
              </w:rPr>
              <w:t>、</w:t>
            </w:r>
            <w:r>
              <w:rPr>
                <w:rFonts w:ascii="宋体" w:hAnsi="宋体" w:cs="Calibri"/>
                <w:color w:val="000000"/>
                <w:kern w:val="0"/>
                <w:szCs w:val="21"/>
              </w:rPr>
              <w:t>4Gbit/sec</w:t>
            </w:r>
            <w:r>
              <w:rPr>
                <w:rFonts w:hint="eastAsia" w:ascii="宋体" w:hAnsi="宋体" w:cs="宋体"/>
                <w:color w:val="000000"/>
                <w:kern w:val="0"/>
                <w:szCs w:val="21"/>
              </w:rPr>
              <w:t>和</w:t>
            </w:r>
            <w:r>
              <w:rPr>
                <w:rFonts w:ascii="宋体" w:hAnsi="宋体" w:cs="Calibri"/>
                <w:color w:val="000000"/>
                <w:kern w:val="0"/>
                <w:szCs w:val="21"/>
              </w:rPr>
              <w:t>8bit/sec</w:t>
            </w:r>
            <w:r>
              <w:rPr>
                <w:rFonts w:hint="eastAsia" w:ascii="宋体" w:hAnsi="宋体" w:cs="宋体"/>
                <w:color w:val="000000"/>
                <w:kern w:val="0"/>
                <w:szCs w:val="21"/>
              </w:rPr>
              <w:t>自适应。</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4</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管理矩阵</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UIS Manager-UIS Manager</w:t>
            </w:r>
          </w:p>
          <w:p>
            <w:pPr>
              <w:widowControl/>
              <w:jc w:val="left"/>
              <w:rPr>
                <w:rFonts w:ascii="宋体" w:hAnsi="宋体" w:cs="Calibri"/>
                <w:color w:val="000000"/>
                <w:kern w:val="0"/>
                <w:szCs w:val="21"/>
              </w:rPr>
            </w:pPr>
            <w:r>
              <w:rPr>
                <w:rFonts w:hint="eastAsia" w:ascii="宋体" w:hAnsi="宋体" w:cs="Calibri"/>
                <w:color w:val="000000"/>
                <w:kern w:val="0"/>
                <w:szCs w:val="21"/>
              </w:rPr>
              <w:t>1、提供≥48*GE电口+4*10GE光口，云矩阵融合了对云计算基础设施的管理，包括服务器、交换机、存储以及机柜等；对云计算产品的管理，比如虚拟机、零存储、虚拟交换机等，同时还包括了资质管理，应用管理等机房常见功能。</w:t>
            </w:r>
          </w:p>
          <w:p>
            <w:pPr>
              <w:widowControl/>
              <w:jc w:val="left"/>
              <w:rPr>
                <w:rFonts w:ascii="宋体" w:hAnsi="宋体" w:cs="Calibri"/>
                <w:color w:val="000000"/>
                <w:kern w:val="0"/>
                <w:szCs w:val="21"/>
              </w:rPr>
            </w:pPr>
            <w:r>
              <w:rPr>
                <w:rFonts w:hint="eastAsia" w:ascii="宋体" w:hAnsi="宋体" w:cs="Calibri"/>
                <w:color w:val="000000"/>
                <w:kern w:val="0"/>
                <w:szCs w:val="21"/>
              </w:rPr>
              <w:t>2、支持VLAN划分、支持Super VLAN、QoS</w:t>
            </w:r>
          </w:p>
          <w:p>
            <w:pPr>
              <w:widowControl/>
              <w:jc w:val="left"/>
              <w:rPr>
                <w:rFonts w:ascii="宋体" w:hAnsi="宋体" w:cs="Calibri"/>
                <w:color w:val="000000"/>
                <w:kern w:val="0"/>
                <w:szCs w:val="21"/>
              </w:rPr>
            </w:pPr>
            <w:r>
              <w:rPr>
                <w:rFonts w:hint="eastAsia" w:ascii="宋体" w:hAnsi="宋体" w:cs="Calibri"/>
                <w:color w:val="000000"/>
                <w:kern w:val="0"/>
                <w:szCs w:val="21"/>
              </w:rPr>
              <w:t>3、支持IPv4/v6静态路由、RIP、RIPng功能，支持多台设备虚拟化为单台逻辑设备，主机堆叠数不小于9台</w:t>
            </w:r>
          </w:p>
          <w:p>
            <w:pPr>
              <w:widowControl/>
              <w:jc w:val="left"/>
              <w:rPr>
                <w:rFonts w:ascii="宋体" w:hAnsi="宋体" w:cs="Calibri"/>
                <w:color w:val="000000"/>
                <w:kern w:val="0"/>
                <w:szCs w:val="21"/>
              </w:rPr>
            </w:pPr>
            <w:r>
              <w:rPr>
                <w:rFonts w:hint="eastAsia" w:ascii="宋体" w:hAnsi="宋体" w:cs="Calibri"/>
                <w:color w:val="000000"/>
                <w:kern w:val="0"/>
                <w:szCs w:val="21"/>
              </w:rPr>
              <w:t>实配管理100台服务器授权</w:t>
            </w:r>
          </w:p>
          <w:p>
            <w:pPr>
              <w:widowControl/>
              <w:jc w:val="left"/>
              <w:rPr>
                <w:rFonts w:ascii="宋体" w:hAnsi="宋体" w:cs="Calibri"/>
                <w:color w:val="000000"/>
                <w:kern w:val="0"/>
                <w:szCs w:val="21"/>
              </w:rPr>
            </w:pPr>
            <w:r>
              <w:rPr>
                <w:rFonts w:hint="eastAsia" w:ascii="宋体" w:hAnsi="宋体" w:cs="Calibri"/>
                <w:color w:val="000000"/>
                <w:kern w:val="0"/>
                <w:szCs w:val="21"/>
              </w:rPr>
              <w:t>4、支持对服务器的远程KVM、批量装OS，并且可以把服务器现有配置生成模板保存。实时显示服务器CPU、内存利用率、温度示意图，并可对服务器做重启、短按、关机、开机等操作。监控服务器的运行状态，对运行过程中出现的异常进行告警，并且支持历史的告警记录查询</w:t>
            </w:r>
          </w:p>
          <w:p>
            <w:pPr>
              <w:widowControl/>
              <w:jc w:val="left"/>
              <w:rPr>
                <w:rFonts w:ascii="宋体" w:hAnsi="宋体" w:cs="Calibri"/>
                <w:color w:val="000000"/>
                <w:kern w:val="0"/>
                <w:szCs w:val="21"/>
              </w:rPr>
            </w:pPr>
            <w:r>
              <w:rPr>
                <w:rFonts w:hint="eastAsia" w:ascii="宋体" w:hAnsi="宋体" w:cs="Calibri"/>
                <w:color w:val="000000"/>
                <w:kern w:val="0"/>
                <w:szCs w:val="21"/>
              </w:rPr>
              <w:t>5、可创建、删除、关闭、迁移、备份虚拟机，显示虚拟机CPU、内存。支持虚拟化集群的建立，支持虚拟化集群的主机的管理。支持虚拟机的克隆，支持影子虚拟机，支持虚拟机的批量部署。支持为虚拟机自动分配共享存储。支持vSwitch的管理。支持对主机和虚拟机的工作状态的监控，CPU，内存，IO等性能数据的监控，对于异常的情况进行告警，支持对历史的告警记录进行查询。</w:t>
            </w:r>
          </w:p>
          <w:p>
            <w:pPr>
              <w:widowControl/>
              <w:jc w:val="left"/>
              <w:rPr>
                <w:rFonts w:ascii="宋体" w:hAnsi="宋体" w:cs="Calibri"/>
                <w:color w:val="000000"/>
                <w:kern w:val="0"/>
                <w:szCs w:val="21"/>
              </w:rPr>
            </w:pPr>
            <w:r>
              <w:rPr>
                <w:rFonts w:hint="eastAsia" w:ascii="宋体" w:hAnsi="宋体" w:cs="Calibri"/>
                <w:color w:val="000000"/>
                <w:kern w:val="0"/>
                <w:szCs w:val="21"/>
              </w:rPr>
              <w:t>6、支持对交换机的管理。自动获取交换机的拓扑，支持网络拓扑的显示。支持交换机的集中配置，支持自动配置（通过拓扑下发配置），支持手动配置（通过命令行或者页面操作下发配置）。支持网络的监控，对交换机，端口，链路，等性能进行监控，对于出现的异常能够进行报警，并且支持历史的告警记录的查询，可以查询出现告警的历史的网络拓扑。</w:t>
            </w:r>
          </w:p>
          <w:p>
            <w:pPr>
              <w:widowControl/>
              <w:jc w:val="left"/>
              <w:rPr>
                <w:rFonts w:ascii="宋体" w:hAnsi="宋体" w:cs="Calibri"/>
                <w:color w:val="000000"/>
                <w:kern w:val="0"/>
                <w:szCs w:val="21"/>
              </w:rPr>
            </w:pPr>
            <w:r>
              <w:rPr>
                <w:rFonts w:hint="eastAsia" w:ascii="宋体" w:hAnsi="宋体" w:cs="Calibri"/>
                <w:color w:val="000000"/>
                <w:kern w:val="0"/>
                <w:szCs w:val="21"/>
              </w:rPr>
              <w:t>7、支持创建、删除存储卷，显示卷的空间使用率、实时IOPS、卷属性，支持将卷挂载在某个主机上。支持对软件定义存储，以及独立FC存储等存储的管理。支持创建，删除存储卷，支持创建，删除主机，主机集，支持将存储卷和主机的关联支持虚拟机创建自动创建存储卷，支持虚拟机自动关联存储卷。支持对存储的监控，查看存储的使用情况，以及IO。</w:t>
            </w:r>
          </w:p>
          <w:p>
            <w:pPr>
              <w:widowControl/>
              <w:jc w:val="left"/>
              <w:rPr>
                <w:rFonts w:ascii="宋体" w:hAnsi="宋体" w:cs="Calibri"/>
                <w:color w:val="000000"/>
                <w:kern w:val="0"/>
                <w:szCs w:val="21"/>
              </w:rPr>
            </w:pPr>
            <w:r>
              <w:rPr>
                <w:rFonts w:hint="eastAsia" w:ascii="宋体" w:hAnsi="宋体" w:cs="Calibri"/>
                <w:color w:val="000000"/>
                <w:kern w:val="0"/>
                <w:szCs w:val="21"/>
              </w:rPr>
              <w:t>8、可以自定义机柜视图，并输出机柜设备列表、总体功率、电源使用情况。可以支持对机柜的监控，监控机柜的状态（包括机柜中设备的状态），功率使用情况，端口使用情况等。支持对机柜（包括机柜的设备）的历史数据的查询。</w:t>
            </w:r>
          </w:p>
          <w:p>
            <w:pPr>
              <w:widowControl/>
              <w:jc w:val="left"/>
              <w:rPr>
                <w:rFonts w:ascii="宋体" w:hAnsi="宋体" w:cs="Calibri"/>
                <w:color w:val="000000"/>
                <w:kern w:val="0"/>
                <w:szCs w:val="21"/>
              </w:rPr>
            </w:pPr>
            <w:r>
              <w:rPr>
                <w:rFonts w:hint="eastAsia" w:ascii="宋体" w:hAnsi="宋体" w:cs="Calibri"/>
                <w:color w:val="000000"/>
                <w:kern w:val="0"/>
                <w:szCs w:val="21"/>
              </w:rPr>
              <w:t>9、支持应用自动部署，根据应用规划生成虚拟机，vswitch，存储卷，配置网络设备（包括LB）。支持应用的手动部署，将应用和对应的设备进行关联。支持对应用的监控，支持应用的实时状态的监控，包括虚拟机的工作情况，网络设备的工作情况，存储的工作情况等。支持对应用的历史状态的查询，支持对任意时刻的历史记录的查询，包括应用的虚拟机，存储，网络等。</w:t>
            </w:r>
          </w:p>
          <w:p>
            <w:pPr>
              <w:widowControl/>
              <w:jc w:val="left"/>
              <w:rPr>
                <w:rFonts w:ascii="宋体" w:hAnsi="宋体" w:cs="Calibri"/>
                <w:color w:val="000000"/>
                <w:kern w:val="0"/>
                <w:szCs w:val="21"/>
              </w:rPr>
            </w:pPr>
            <w:r>
              <w:rPr>
                <w:rFonts w:hint="eastAsia" w:ascii="宋体" w:hAnsi="宋体" w:cs="Calibri"/>
                <w:color w:val="000000"/>
                <w:kern w:val="0"/>
                <w:szCs w:val="21"/>
              </w:rPr>
              <w:t>10．为确保设备稳定运行，需与云统 一架构同一品 牌</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1</w:t>
            </w:r>
            <w:r>
              <w:rPr>
                <w:rFonts w:hint="eastAsia" w:ascii="宋体" w:hAnsi="宋体" w:cs="宋体"/>
                <w:color w:val="000000"/>
                <w:kern w:val="0"/>
                <w:szCs w:val="21"/>
              </w:rPr>
              <w:t>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5</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虚拟化</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CAS</w:t>
            </w:r>
          </w:p>
          <w:p>
            <w:pPr>
              <w:widowControl/>
              <w:jc w:val="left"/>
              <w:rPr>
                <w:rFonts w:ascii="宋体" w:hAnsi="宋体" w:cs="宋体"/>
                <w:color w:val="000000"/>
                <w:szCs w:val="21"/>
              </w:rPr>
            </w:pPr>
            <w:r>
              <w:rPr>
                <w:rFonts w:ascii="宋体" w:hAnsi="宋体" w:cs="Calibri"/>
                <w:color w:val="000000"/>
                <w:kern w:val="0"/>
                <w:szCs w:val="21"/>
              </w:rPr>
              <w:t>1.</w:t>
            </w:r>
            <w:r>
              <w:rPr>
                <w:rFonts w:hint="eastAsia" w:ascii="宋体" w:hAnsi="宋体" w:cs="宋体"/>
                <w:color w:val="000000"/>
                <w:kern w:val="0"/>
                <w:szCs w:val="21"/>
              </w:rPr>
              <w:t>平台技术架构：采用裸金属架构，无需绑定操作系统即可搭建虚拟化平台；</w:t>
            </w:r>
            <w:r>
              <w:rPr>
                <w:rFonts w:ascii="宋体" w:hAnsi="宋体" w:cs="宋体"/>
                <w:color w:val="000000"/>
                <w:kern w:val="0"/>
                <w:szCs w:val="21"/>
              </w:rPr>
              <w:br w:type="textWrapping"/>
            </w:r>
            <w:r>
              <w:rPr>
                <w:rFonts w:ascii="宋体" w:hAnsi="宋体" w:cs="Calibri"/>
                <w:color w:val="000000"/>
                <w:kern w:val="0"/>
                <w:szCs w:val="21"/>
              </w:rPr>
              <w:t xml:space="preserve">2. </w:t>
            </w:r>
            <w:r>
              <w:rPr>
                <w:rFonts w:hint="eastAsia" w:ascii="宋体" w:hAnsi="宋体" w:cs="宋体"/>
                <w:color w:val="000000"/>
                <w:szCs w:val="21"/>
              </w:rPr>
              <w:t xml:space="preserve">支持现有市场上主要国内外操作系统，包括Windows、CentOS、Fedora、RedHat、SUSE、Ubuntu、FreeBSD、MacOS、中标红旗、中标麒麟、中标普华、深度、一铭、凝思等  </w:t>
            </w:r>
          </w:p>
          <w:p>
            <w:pPr>
              <w:widowControl/>
              <w:jc w:val="left"/>
              <w:rPr>
                <w:rFonts w:ascii="宋体" w:hAnsi="宋体" w:cs="宋体"/>
                <w:color w:val="000000"/>
                <w:kern w:val="0"/>
                <w:szCs w:val="21"/>
              </w:rPr>
            </w:pPr>
            <w:r>
              <w:rPr>
                <w:rFonts w:ascii="宋体" w:hAnsi="宋体" w:cs="Calibri"/>
                <w:color w:val="000000"/>
                <w:kern w:val="0"/>
                <w:szCs w:val="21"/>
              </w:rPr>
              <w:t xml:space="preserve">3. </w:t>
            </w:r>
            <w:r>
              <w:rPr>
                <w:rFonts w:hint="eastAsia" w:ascii="宋体" w:hAnsi="宋体" w:cs="宋体"/>
                <w:color w:val="000000"/>
                <w:szCs w:val="21"/>
              </w:rPr>
              <w:t>支持分布式存储功能，以x86服务器本地硬盘为基础构建单位组成存储集群。集群对各节点的本地硬盘进行统一管理，将其组成虚拟存储池</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s="宋体"/>
                <w:color w:val="000000"/>
                <w:szCs w:val="21"/>
              </w:rPr>
              <w:t>支持批量修改虚拟机的配置参数，包括：I/O优先级、启动优先级、是否自动迁移、CPU调度优先级、CPU个数、内存大小、自动启动、启用VNC代理、tools自动升级等</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szCs w:val="21"/>
              </w:rPr>
              <w:t>以图形化的方式直观展示集群、主机、虚拟机、网络和存储之间的关系，包括以计算资源为中心的虚拟计算拓扑、以虚拟交换机为中心的虚拟网络拓扑和以存储LUN为中心的虚拟存储拓扑</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s="宋体"/>
                <w:color w:val="000000"/>
                <w:szCs w:val="21"/>
              </w:rPr>
              <w:t>提供虚拟机快照功能，支持设置手工和定时快照将虚拟机磁盘文件和内存状态信息保存到镜像文件中</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7. </w:t>
            </w:r>
            <w:r>
              <w:rPr>
                <w:rFonts w:hint="eastAsia" w:ascii="宋体" w:hAnsi="宋体" w:cs="宋体"/>
                <w:color w:val="000000"/>
                <w:szCs w:val="21"/>
              </w:rPr>
              <w:t>虚拟机支持跨虚拟化管理平台在线迁移，迁移过程中对业务运行无影响</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8. </w:t>
            </w:r>
            <w:r>
              <w:rPr>
                <w:rFonts w:hint="eastAsia" w:ascii="宋体" w:hAnsi="宋体" w:cs="宋体"/>
                <w:color w:val="000000"/>
                <w:szCs w:val="21"/>
              </w:rPr>
              <w:t>虚拟机支持跨虚拟化管理平台在线迁移，迁移过程中对业务运行无影响</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9. </w:t>
            </w:r>
            <w:r>
              <w:rPr>
                <w:rFonts w:hint="eastAsia" w:ascii="宋体" w:hAnsi="宋体" w:cs="宋体"/>
                <w:color w:val="000000"/>
                <w:szCs w:val="21"/>
              </w:rPr>
              <w:t>持对资源扩展和收缩策略的灵活配置，能够根据虚拟机CPU、内存、连接数、存储容量、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10. </w:t>
            </w:r>
            <w:r>
              <w:rPr>
                <w:rFonts w:hint="eastAsia" w:ascii="宋体" w:hAnsi="宋体" w:cs="宋体"/>
                <w:color w:val="000000"/>
                <w:szCs w:val="21"/>
              </w:rPr>
              <w:t>支持当虚拟机的CPU、内存利用率超过设置的阈值时，系统将自动为该虚拟机增加相应的CPU和内存资源，无需人工干预</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11. </w:t>
            </w:r>
            <w:r>
              <w:rPr>
                <w:rFonts w:hint="eastAsia" w:ascii="宋体" w:hAnsi="宋体" w:cs="宋体"/>
                <w:color w:val="000000"/>
                <w:szCs w:val="21"/>
              </w:rPr>
              <w:t>支持GPU资源池功能，根据设置的业务模板及资源抢占策略，实现对GPU资源的自动分配和回收</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12. </w:t>
            </w:r>
            <w:r>
              <w:rPr>
                <w:rFonts w:hint="eastAsia" w:ascii="宋体" w:hAnsi="宋体" w:cs="宋体"/>
                <w:color w:val="000000"/>
                <w:szCs w:val="21"/>
              </w:rPr>
              <w:t>虚拟化平台内置健康巡检功能，从系统、集群、主机、存储、网络、告警分析等维度对系统运行情况进行巡检，针对巡检问题平台可自动给出优化建议，巡检报告支持以pdf方式导出</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13. </w:t>
            </w:r>
            <w:r>
              <w:rPr>
                <w:rFonts w:hint="eastAsia" w:ascii="宋体" w:hAnsi="宋体" w:cs="宋体"/>
                <w:color w:val="000000"/>
                <w:szCs w:val="21"/>
              </w:rPr>
              <w:t>虚拟化软件内置备份模块，无需单独安装备份软件即可实现虚拟机全量、增量、差异备份功能，备份时对业务运行无影响，支持按时间（按天、按周、按月）设置自动化备份策略，备份策略可细化到分钟级</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14. </w:t>
            </w:r>
            <w:r>
              <w:rPr>
                <w:rFonts w:hint="eastAsia" w:ascii="宋体" w:hAnsi="宋体" w:cs="宋体"/>
                <w:color w:val="000000"/>
                <w:szCs w:val="21"/>
              </w:rPr>
              <w:t>提供应用级别的HA功能，无需在虚拟机内部安装代理即可自动检测并可自动修复虚拟机内运行的应用故障，包括但不限于Apache Tomcat、JDK、Apache HTTP Server、MySQL、SQL Server、SharePoint等应用，并支持用户自定义脚本进行应用状态的监控</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15. </w:t>
            </w:r>
            <w:r>
              <w:rPr>
                <w:rFonts w:hint="eastAsia" w:ascii="宋体" w:hAnsi="宋体" w:cs="宋体"/>
                <w:color w:val="000000"/>
                <w:szCs w:val="21"/>
              </w:rPr>
              <w:t>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16. </w:t>
            </w:r>
            <w:r>
              <w:rPr>
                <w:rFonts w:hint="eastAsia" w:ascii="宋体" w:hAnsi="宋体" w:cs="宋体"/>
                <w:color w:val="000000"/>
                <w:szCs w:val="21"/>
              </w:rPr>
              <w:t>支持虚拟机桌面预览功能，无需登录虚拟机即可在虚拟化管理平台上看到虚拟机当前桌面的状态</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17. </w:t>
            </w:r>
            <w:r>
              <w:rPr>
                <w:rFonts w:hint="eastAsia" w:ascii="宋体" w:hAnsi="宋体" w:cs="宋体"/>
                <w:color w:val="000000"/>
                <w:szCs w:val="21"/>
              </w:rPr>
              <w:t>用户可登录自助服务平台提交电子流进行云主机、云硬盘等资源的申请，管理员可查看用户提交的资源申请电子流，对电子流进行审批（拒绝、同意）</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18. </w:t>
            </w:r>
            <w:r>
              <w:rPr>
                <w:rFonts w:hint="eastAsia" w:ascii="宋体" w:hAnsi="宋体" w:cs="宋体"/>
                <w:color w:val="000000"/>
                <w:szCs w:val="21"/>
              </w:rPr>
              <w:t>平台提供备份服务，用户可通过自助服务平台申请备份策略对重要虚拟机进行数据备份</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19. </w:t>
            </w:r>
            <w:r>
              <w:rPr>
                <w:rFonts w:hint="eastAsia" w:ascii="宋体" w:hAnsi="宋体" w:cs="宋体"/>
                <w:color w:val="000000"/>
                <w:szCs w:val="21"/>
              </w:rPr>
              <w:t>支持业务流程定制功能，可以根据自身业务审批机制定义业务流程，管理员审核完用户申请后，以邮件或短信等方式及时通知用户</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20. </w:t>
            </w:r>
            <w:r>
              <w:rPr>
                <w:rFonts w:hint="eastAsia" w:ascii="宋体" w:hAnsi="宋体" w:cs="宋体"/>
                <w:color w:val="000000"/>
                <w:szCs w:val="21"/>
              </w:rPr>
              <w:t>支持工单流程，用户可通过工单向管理员提交IT需求，支持租户账号的预注册与密码找回</w:t>
            </w:r>
            <w:r>
              <w:rPr>
                <w:rFonts w:hint="eastAsia" w:ascii="宋体" w:hAnsi="宋体" w:cs="宋体"/>
                <w:color w:val="000000"/>
                <w:kern w:val="0"/>
                <w:szCs w:val="21"/>
              </w:rPr>
              <w:t>；</w:t>
            </w:r>
            <w:r>
              <w:rPr>
                <w:rFonts w:ascii="宋体" w:hAnsi="宋体" w:cs="宋体"/>
                <w:color w:val="000000"/>
                <w:kern w:val="0"/>
                <w:szCs w:val="21"/>
              </w:rPr>
              <w:br w:type="textWrapping"/>
            </w:r>
            <w:r>
              <w:rPr>
                <w:rFonts w:hint="eastAsia" w:ascii="宋体" w:hAnsi="宋体" w:cs="Calibri"/>
                <w:color w:val="000000"/>
                <w:kern w:val="0"/>
                <w:szCs w:val="21"/>
              </w:rPr>
              <w:t>21</w:t>
            </w:r>
            <w:r>
              <w:rPr>
                <w:rFonts w:ascii="宋体" w:hAnsi="宋体" w:cs="Calibri"/>
                <w:color w:val="000000"/>
                <w:kern w:val="0"/>
                <w:szCs w:val="21"/>
              </w:rPr>
              <w:t xml:space="preserve">. </w:t>
            </w:r>
            <w:r>
              <w:rPr>
                <w:rFonts w:hint="eastAsia" w:ascii="宋体" w:hAnsi="宋体" w:cs="宋体"/>
                <w:color w:val="000000"/>
                <w:kern w:val="0"/>
                <w:szCs w:val="21"/>
              </w:rPr>
              <w:t>虚拟化软件（含管理平台）一套，含</w:t>
            </w:r>
            <w:r>
              <w:rPr>
                <w:rFonts w:hint="eastAsia" w:ascii="宋体" w:hAnsi="宋体" w:cs="Calibri"/>
                <w:color w:val="000000"/>
                <w:kern w:val="0"/>
                <w:szCs w:val="21"/>
              </w:rPr>
              <w:t>6</w:t>
            </w:r>
            <w:r>
              <w:rPr>
                <w:rFonts w:hint="eastAsia" w:ascii="宋体" w:hAnsi="宋体" w:cs="宋体"/>
                <w:color w:val="000000"/>
                <w:kern w:val="0"/>
                <w:szCs w:val="21"/>
              </w:rPr>
              <w:t>颗</w:t>
            </w:r>
            <w:r>
              <w:rPr>
                <w:rFonts w:ascii="宋体" w:hAnsi="宋体" w:cs="Calibri"/>
                <w:color w:val="000000"/>
                <w:kern w:val="0"/>
                <w:szCs w:val="21"/>
              </w:rPr>
              <w:t>CPU</w:t>
            </w:r>
            <w:r>
              <w:rPr>
                <w:rFonts w:hint="eastAsia" w:ascii="宋体" w:hAnsi="宋体" w:cs="宋体"/>
                <w:color w:val="000000"/>
                <w:kern w:val="0"/>
                <w:szCs w:val="21"/>
              </w:rPr>
              <w:t>授权许可；</w:t>
            </w:r>
            <w:r>
              <w:rPr>
                <w:rFonts w:hint="eastAsia" w:ascii="宋体" w:hAnsi="宋体" w:cs="宋体"/>
                <w:color w:val="000000"/>
                <w:szCs w:val="21"/>
              </w:rPr>
              <w:t>软件要求实配DRS动态资源调度功能、DPM智能电源管理功能、分布式虚拟交换机功能、网络IO控制、用户自助服务门户、资源自助交付功能。</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54"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Calibri"/>
                <w:color w:val="000000"/>
                <w:kern w:val="0"/>
                <w:szCs w:val="21"/>
              </w:rPr>
              <w:t>6</w:t>
            </w:r>
          </w:p>
        </w:tc>
        <w:tc>
          <w:tcPr>
            <w:tcW w:w="727"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hint="eastAsia" w:ascii="宋体" w:hAnsi="宋体" w:cs="宋体"/>
                <w:color w:val="000000"/>
                <w:kern w:val="0"/>
                <w:szCs w:val="21"/>
              </w:rPr>
              <w:t>虚拟化杀毒软件</w:t>
            </w:r>
          </w:p>
        </w:tc>
        <w:tc>
          <w:tcPr>
            <w:tcW w:w="699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Calibri"/>
                <w:color w:val="000000"/>
                <w:kern w:val="0"/>
                <w:szCs w:val="21"/>
              </w:rPr>
            </w:pPr>
            <w:r>
              <w:rPr>
                <w:rFonts w:hint="eastAsia" w:ascii="宋体" w:hAnsi="宋体" w:cs="Calibri"/>
                <w:color w:val="000000"/>
                <w:kern w:val="0"/>
                <w:szCs w:val="21"/>
              </w:rPr>
              <w:t>H3C 企业版&amp;亚信安全DeepSecurity(AV+DPI模块)</w:t>
            </w:r>
          </w:p>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rPr>
              <w:t xml:space="preserve"> 必须具有集中控管的功能，能够统一的管理和配置，并且日志能够统一的在集中控管平台上呈现，支持对虚拟化内核层Hypervisor和虚拟机的安全防护，由虚拟化安全防护系统管理中心统一下发安全策略。</w:t>
            </w:r>
            <w:r>
              <w:rPr>
                <w:rFonts w:ascii="宋体" w:hAnsi="宋体" w:cs="宋体"/>
                <w:color w:val="000000"/>
                <w:kern w:val="0"/>
                <w:szCs w:val="21"/>
              </w:rPr>
              <w:br w:type="textWrapping"/>
            </w:r>
            <w:r>
              <w:rPr>
                <w:rFonts w:ascii="宋体" w:hAnsi="宋体" w:cs="Calibri"/>
                <w:color w:val="000000"/>
                <w:kern w:val="0"/>
                <w:szCs w:val="21"/>
              </w:rPr>
              <w:t xml:space="preserve">2. </w:t>
            </w:r>
            <w:r>
              <w:rPr>
                <w:rFonts w:hint="eastAsia" w:ascii="宋体" w:hAnsi="宋体" w:cs="宋体"/>
                <w:color w:val="000000"/>
                <w:szCs w:val="21"/>
              </w:rPr>
              <w:t>产品控制台上以虚拟机为单位，进行策略配置、部署和管理，为虚拟机提供防护，其中虚拟机皆无需安全任何客户端代理便能由主机继承安全策略、防护，物理主机整体资源与搭载虚拟机数量无直接关系，虚拟资源消耗不会随虚拟机数量成长。</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3. </w:t>
            </w:r>
            <w:r>
              <w:rPr>
                <w:rFonts w:hint="eastAsia" w:ascii="宋体" w:hAnsi="宋体" w:cs="宋体"/>
                <w:color w:val="000000"/>
                <w:szCs w:val="21"/>
              </w:rPr>
              <w:t>支持虚拟补丁功能，在服务器尚无安装补丁前，提供针对此补丁攻击的防护能力</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4. </w:t>
            </w:r>
            <w:r>
              <w:rPr>
                <w:rFonts w:hint="eastAsia" w:ascii="宋体" w:hAnsi="宋体" w:cs="宋体"/>
                <w:color w:val="000000"/>
                <w:szCs w:val="21"/>
              </w:rPr>
              <w:t>支持防火墙功能，并且可集中控管防火墙策略，策略定制可以针对IP、MAC地址或通讯端口，可保护所有基于IP通讯协议（TCP、 UDP、 ICMP 等）和所有框架类型（IP、ARP 等）</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5. </w:t>
            </w:r>
            <w:r>
              <w:rPr>
                <w:rFonts w:hint="eastAsia" w:ascii="宋体" w:hAnsi="宋体" w:cs="宋体"/>
                <w:color w:val="000000"/>
                <w:szCs w:val="21"/>
              </w:rPr>
              <w:t>支持防御应用层攻击、SQL Injection 及Cross-site跨网站程序代码改写的攻击</w:t>
            </w:r>
            <w:r>
              <w:rPr>
                <w:rFonts w:hint="eastAsia" w:ascii="宋体" w:hAnsi="宋体" w:cs="宋体"/>
                <w:color w:val="000000"/>
                <w:kern w:val="0"/>
                <w:szCs w:val="21"/>
              </w:rPr>
              <w:t>；</w:t>
            </w:r>
            <w:r>
              <w:rPr>
                <w:rFonts w:ascii="宋体" w:hAnsi="宋体" w:cs="宋体"/>
                <w:color w:val="000000"/>
                <w:kern w:val="0"/>
                <w:szCs w:val="21"/>
              </w:rPr>
              <w:br w:type="textWrapping"/>
            </w:r>
            <w:r>
              <w:rPr>
                <w:rFonts w:ascii="宋体" w:hAnsi="宋体" w:cs="Calibri"/>
                <w:color w:val="000000"/>
                <w:kern w:val="0"/>
                <w:szCs w:val="21"/>
              </w:rPr>
              <w:t xml:space="preserve">6. </w:t>
            </w:r>
            <w:r>
              <w:rPr>
                <w:rFonts w:hint="eastAsia" w:ascii="宋体" w:hAnsi="宋体" w:cs="宋体"/>
                <w:color w:val="000000"/>
                <w:szCs w:val="21"/>
              </w:rPr>
              <w:t>支持提供包含攻击来源、攻击时间及试图利用什么方式进行攻击等必要信息，并在事件发生时，立即自动通知管理员</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7、本次配置相应</w:t>
            </w:r>
            <w:r>
              <w:rPr>
                <w:rFonts w:hint="eastAsia" w:ascii="宋体" w:hAnsi="宋体" w:cs="Calibri"/>
                <w:color w:val="000000"/>
                <w:kern w:val="0"/>
                <w:szCs w:val="21"/>
              </w:rPr>
              <w:t>6</w:t>
            </w:r>
            <w:r>
              <w:rPr>
                <w:rFonts w:hint="eastAsia" w:ascii="宋体" w:hAnsi="宋体" w:cs="宋体"/>
                <w:color w:val="000000"/>
                <w:kern w:val="0"/>
                <w:szCs w:val="21"/>
              </w:rPr>
              <w:t>颗物理</w:t>
            </w:r>
            <w:r>
              <w:rPr>
                <w:rFonts w:ascii="宋体" w:hAnsi="宋体" w:cs="Calibri"/>
                <w:color w:val="000000"/>
                <w:kern w:val="0"/>
                <w:szCs w:val="21"/>
              </w:rPr>
              <w:t>CPU</w:t>
            </w:r>
            <w:r>
              <w:rPr>
                <w:rFonts w:hint="eastAsia" w:ascii="宋体" w:hAnsi="宋体" w:cs="宋体"/>
                <w:color w:val="000000"/>
                <w:kern w:val="0"/>
                <w:szCs w:val="21"/>
              </w:rPr>
              <w:t>的防护授权，需要实际配置客户需要的防火墙、数据包过滤、底层防病毒授权数。</w:t>
            </w:r>
          </w:p>
        </w:tc>
        <w:tc>
          <w:tcPr>
            <w:tcW w:w="720" w:type="dxa"/>
            <w:tcBorders>
              <w:top w:val="nil"/>
              <w:left w:val="nil"/>
              <w:bottom w:val="single" w:color="auto" w:sz="6" w:space="0"/>
              <w:right w:val="single" w:color="auto" w:sz="6" w:space="0"/>
            </w:tcBorders>
            <w:tcMar>
              <w:top w:w="0" w:type="dxa"/>
              <w:left w:w="105" w:type="dxa"/>
              <w:bottom w:w="0" w:type="dxa"/>
              <w:right w:w="105" w:type="dxa"/>
            </w:tcMar>
          </w:tcPr>
          <w:p>
            <w:pPr>
              <w:widowControl/>
              <w:jc w:val="left"/>
              <w:rPr>
                <w:rFonts w:ascii="宋体" w:hAnsi="宋体" w:cs="宋体"/>
                <w:color w:val="000000"/>
                <w:kern w:val="0"/>
                <w:szCs w:val="21"/>
              </w:rPr>
            </w:pPr>
            <w:r>
              <w:rPr>
                <w:rFonts w:ascii="宋体" w:hAnsi="宋体" w:cs="Calibri"/>
                <w:color w:val="000000"/>
                <w:kern w:val="0"/>
                <w:szCs w:val="21"/>
              </w:rPr>
              <w:t>1</w:t>
            </w:r>
            <w:r>
              <w:rPr>
                <w:rFonts w:hint="eastAsia" w:ascii="宋体" w:hAnsi="宋体" w:cs="宋体"/>
                <w:color w:val="000000"/>
                <w:kern w:val="0"/>
                <w:szCs w:val="21"/>
              </w:rPr>
              <w:t>套</w:t>
            </w:r>
          </w:p>
        </w:tc>
      </w:tr>
    </w:tbl>
    <w:p>
      <w:pPr>
        <w:widowControl/>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956FE"/>
    <w:multiLevelType w:val="singleLevel"/>
    <w:tmpl w:val="017956FE"/>
    <w:lvl w:ilvl="0" w:tentative="0">
      <w:start w:val="1"/>
      <w:numFmt w:val="decimal"/>
      <w:suff w:val="space"/>
      <w:lvlText w:val="%1."/>
      <w:lvlJc w:val="left"/>
    </w:lvl>
  </w:abstractNum>
  <w:abstractNum w:abstractNumId="1">
    <w:nsid w:val="07853D71"/>
    <w:multiLevelType w:val="singleLevel"/>
    <w:tmpl w:val="07853D71"/>
    <w:lvl w:ilvl="0" w:tentative="0">
      <w:start w:val="1"/>
      <w:numFmt w:val="decimal"/>
      <w:suff w:val="space"/>
      <w:lvlText w:val="%1."/>
      <w:lvlJc w:val="left"/>
    </w:lvl>
  </w:abstractNum>
  <w:abstractNum w:abstractNumId="2">
    <w:nsid w:val="37EC7591"/>
    <w:multiLevelType w:val="singleLevel"/>
    <w:tmpl w:val="37EC7591"/>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YmUxZDczOTdlYzc0YWFjYjFiNThjMGQ3MWQ3ZWEifQ=="/>
  </w:docVars>
  <w:rsids>
    <w:rsidRoot w:val="008112D7"/>
    <w:rsid w:val="0014379D"/>
    <w:rsid w:val="001438C9"/>
    <w:rsid w:val="001E4944"/>
    <w:rsid w:val="005B06BB"/>
    <w:rsid w:val="008112D7"/>
    <w:rsid w:val="00991291"/>
    <w:rsid w:val="00A11DF0"/>
    <w:rsid w:val="12F9640D"/>
    <w:rsid w:val="18B90B18"/>
    <w:rsid w:val="1C7B3D5A"/>
    <w:rsid w:val="30174ECB"/>
    <w:rsid w:val="52AA1D3F"/>
    <w:rsid w:val="539016A6"/>
    <w:rsid w:val="55230CD2"/>
    <w:rsid w:val="572F3355"/>
    <w:rsid w:val="5AD54636"/>
    <w:rsid w:val="6F6B77E3"/>
    <w:rsid w:val="79963D00"/>
    <w:rsid w:val="7C5F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semiHidden/>
    <w:unhideWhenUsed/>
    <w:qFormat/>
    <w:uiPriority w:val="99"/>
    <w:rPr>
      <w:color w:val="0000EE"/>
      <w:u w:val="none"/>
    </w:rPr>
  </w:style>
  <w:style w:type="paragraph" w:styleId="8">
    <w:name w:val="List Paragraph"/>
    <w:basedOn w:val="1"/>
    <w:autoRedefine/>
    <w:qFormat/>
    <w:uiPriority w:val="34"/>
    <w:pPr>
      <w:ind w:firstLine="420" w:firstLineChars="200"/>
    </w:p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13031</Words>
  <Characters>15807</Characters>
  <Lines>119</Lines>
  <Paragraphs>33</Paragraphs>
  <TotalTime>0</TotalTime>
  <ScaleCrop>false</ScaleCrop>
  <LinksUpToDate>false</LinksUpToDate>
  <CharactersWithSpaces>16128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2024-06-12T13:41:00Z</dcterms:created>
  <dc:creator>Administrator</dc:creator>
  <cp:lastModifiedBy>远程</cp:lastModifiedBy>
  <dcterms:modified xsi:type="dcterms:W3CDTF">2024-06-20T10:02:42Z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FF425036D3F34962B3BF9D938055E2B2_12</vt:lpwstr>
  </property>
</Properties>
</file>