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6A391"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附件1</w:t>
      </w:r>
    </w:p>
    <w:p w14:paraId="54F5B706">
      <w:pPr>
        <w:widowControl/>
        <w:spacing w:line="540" w:lineRule="exact"/>
        <w:jc w:val="center"/>
        <w:rPr>
          <w:rFonts w:ascii="Calibri" w:hAnsi="Calibri" w:eastAsia="仿宋" w:cs="Times New Roman"/>
          <w:kern w:val="0"/>
          <w:sz w:val="36"/>
          <w:szCs w:val="36"/>
        </w:rPr>
      </w:pPr>
    </w:p>
    <w:p w14:paraId="65FFDA93">
      <w:pPr>
        <w:widowControl/>
        <w:spacing w:line="520" w:lineRule="exact"/>
        <w:jc w:val="center"/>
        <w:rPr>
          <w:rFonts w:ascii="方正小标宋简体" w:hAnsi="黑体" w:eastAsia="方正小标宋简体" w:cs="Times New Roman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???????" w:eastAsia="方正小标宋简体" w:cs="Times New Roman"/>
          <w:color w:val="000000"/>
          <w:sz w:val="40"/>
          <w:szCs w:val="40"/>
        </w:rPr>
        <w:t>宁化县</w:t>
      </w:r>
      <w:r>
        <w:rPr>
          <w:rFonts w:hint="eastAsia" w:ascii="方正小标宋简体" w:hAnsi="黑体" w:eastAsia="方正小标宋简体" w:cs="Times New Roman"/>
          <w:color w:val="000000"/>
          <w:sz w:val="40"/>
          <w:szCs w:val="40"/>
        </w:rPr>
        <w:t>2024年水稻玉米等农作物病虫害监测与</w:t>
      </w:r>
    </w:p>
    <w:p w14:paraId="7B4A0F79">
      <w:pPr>
        <w:widowControl/>
        <w:spacing w:line="520" w:lineRule="exact"/>
        <w:jc w:val="center"/>
        <w:rPr>
          <w:rFonts w:ascii="方正小标宋简体" w:hAnsi="黑体" w:eastAsia="方正小标宋简体" w:cs="Times New Roman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 w:cs="Times New Roman"/>
          <w:color w:val="000000"/>
          <w:sz w:val="40"/>
          <w:szCs w:val="40"/>
        </w:rPr>
        <w:t>防控</w:t>
      </w:r>
      <w:r>
        <w:rPr>
          <w:rFonts w:hint="eastAsia" w:ascii="方正小标宋简体" w:hAnsi="???????" w:eastAsia="方正小标宋简体" w:cs="Times New Roman"/>
          <w:color w:val="000000"/>
          <w:sz w:val="40"/>
          <w:szCs w:val="40"/>
        </w:rPr>
        <w:t>项目申报书</w:t>
      </w:r>
      <w:r>
        <w:rPr>
          <w:rFonts w:hint="eastAsia" w:ascii="方正小标宋简体" w:hAnsi="???????" w:eastAsia="方正小标宋简体" w:cs="Times New Roman"/>
          <w:color w:val="000000"/>
          <w:kern w:val="0"/>
          <w:sz w:val="40"/>
          <w:szCs w:val="40"/>
        </w:rPr>
        <w:t>（格式）</w:t>
      </w:r>
      <w:bookmarkEnd w:id="0"/>
    </w:p>
    <w:p w14:paraId="7BDCABE0">
      <w:pPr>
        <w:widowControl/>
        <w:spacing w:line="520" w:lineRule="exact"/>
        <w:rPr>
          <w:rFonts w:ascii="??_GB2312" w:hAnsi="Calibri" w:eastAsia="宋体" w:cs="Times New Roman"/>
          <w:color w:val="000000"/>
          <w:kern w:val="0"/>
          <w:szCs w:val="21"/>
        </w:rPr>
      </w:pPr>
    </w:p>
    <w:p w14:paraId="4505EA2A">
      <w:pPr>
        <w:widowControl/>
        <w:spacing w:line="520" w:lineRule="exact"/>
        <w:rPr>
          <w:rFonts w:ascii="??_GB2312" w:hAnsi="Calibri" w:eastAsia="宋体" w:cs="Times New Roman"/>
          <w:color w:val="000000"/>
          <w:kern w:val="0"/>
          <w:szCs w:val="21"/>
        </w:rPr>
      </w:pPr>
    </w:p>
    <w:p w14:paraId="59FBD253">
      <w:pPr>
        <w:widowControl/>
        <w:spacing w:line="520" w:lineRule="exact"/>
        <w:rPr>
          <w:rFonts w:hint="eastAsia" w:ascii="??_GB2312" w:hAnsi="??_GB2312" w:eastAsia="宋体" w:cs="Times New Roman"/>
          <w:color w:val="000000"/>
          <w:kern w:val="0"/>
          <w:sz w:val="32"/>
          <w:szCs w:val="32"/>
        </w:rPr>
      </w:pPr>
    </w:p>
    <w:p w14:paraId="4FBD6141">
      <w:pPr>
        <w:widowControl/>
        <w:spacing w:line="520" w:lineRule="exact"/>
        <w:ind w:firstLine="640" w:firstLineChars="200"/>
        <w:rPr>
          <w:rFonts w:hint="eastAsia" w:ascii="??_GB2312" w:hAnsi="??_GB2312" w:eastAsia="宋体" w:cs="Times New Roman"/>
          <w:color w:val="000000"/>
          <w:kern w:val="0"/>
          <w:sz w:val="32"/>
          <w:szCs w:val="32"/>
        </w:rPr>
      </w:pPr>
    </w:p>
    <w:p w14:paraId="720D5E2E">
      <w:pPr>
        <w:widowControl/>
        <w:spacing w:line="52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</w:p>
    <w:p w14:paraId="2890115C">
      <w:pPr>
        <w:widowControl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</w:p>
    <w:p w14:paraId="271ACFFC">
      <w:pPr>
        <w:widowControl/>
        <w:spacing w:line="560" w:lineRule="exact"/>
        <w:rPr>
          <w:rFonts w:hint="eastAsia" w:ascii="仿宋_GB2312" w:hAnsi="???????" w:eastAsia="仿宋_GB2312" w:cs="Times New Roman"/>
          <w:color w:val="000000"/>
          <w:sz w:val="36"/>
          <w:szCs w:val="36"/>
          <w:u w:val="single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>项目名称：</w:t>
      </w:r>
      <w:r>
        <w:rPr>
          <w:rFonts w:ascii="Arial" w:hAnsi="Arial" w:eastAsia="仿宋_GB2312" w:cs="Arial"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???????" w:eastAsia="仿宋_GB2312" w:cs="Times New Roman"/>
          <w:color w:val="000000"/>
          <w:sz w:val="32"/>
          <w:szCs w:val="32"/>
          <w:u w:val="single"/>
        </w:rPr>
        <w:t>病虫绿色防控与统防统治融合核心示范片</w:t>
      </w:r>
    </w:p>
    <w:p w14:paraId="5C29016B">
      <w:pPr>
        <w:widowControl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</w:p>
    <w:p w14:paraId="490D0447">
      <w:pPr>
        <w:widowControl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>项目实施地点：</w:t>
      </w:r>
    </w:p>
    <w:p w14:paraId="2035C287">
      <w:pPr>
        <w:widowControl/>
        <w:spacing w:line="560" w:lineRule="exact"/>
        <w:ind w:firstLine="1440" w:firstLineChars="450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3BABCFB6">
      <w:pPr>
        <w:widowControl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>项目建设申报单位：</w:t>
      </w:r>
    </w:p>
    <w:p w14:paraId="5BA1306D">
      <w:pPr>
        <w:widowControl/>
        <w:spacing w:line="560" w:lineRule="exact"/>
        <w:ind w:firstLine="1440" w:firstLineChars="450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3DB2BEA8">
      <w:pPr>
        <w:widowControl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 xml:space="preserve">法人代表：  </w:t>
      </w:r>
    </w:p>
    <w:p w14:paraId="187CB450">
      <w:pPr>
        <w:widowControl/>
        <w:spacing w:line="560" w:lineRule="exact"/>
        <w:ind w:firstLine="640" w:firstLineChars="200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2282BEAC">
      <w:pPr>
        <w:widowControl/>
        <w:spacing w:line="560" w:lineRule="exact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 xml:space="preserve">联系电话： </w:t>
      </w:r>
    </w:p>
    <w:p w14:paraId="601CB77E">
      <w:pPr>
        <w:widowControl/>
        <w:spacing w:line="52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</w:p>
    <w:p w14:paraId="7E4F3BEC">
      <w:pPr>
        <w:widowControl/>
        <w:spacing w:line="52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</w:p>
    <w:p w14:paraId="16C145E0">
      <w:pPr>
        <w:widowControl/>
        <w:spacing w:line="520" w:lineRule="exact"/>
        <w:ind w:firstLine="640" w:firstLineChars="200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</w:p>
    <w:p w14:paraId="2879017D">
      <w:pPr>
        <w:widowControl/>
        <w:spacing w:line="520" w:lineRule="exact"/>
        <w:ind w:firstLine="640" w:firstLineChars="200"/>
        <w:jc w:val="center"/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</w:pPr>
    </w:p>
    <w:p w14:paraId="403B9B2A">
      <w:pPr>
        <w:widowControl/>
        <w:spacing w:line="520" w:lineRule="exact"/>
        <w:ind w:firstLine="640" w:firstLineChars="200"/>
        <w:jc w:val="center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 w:cs="Times New Roman"/>
          <w:color w:val="000000"/>
          <w:kern w:val="0"/>
          <w:sz w:val="32"/>
          <w:szCs w:val="32"/>
        </w:rPr>
        <w:t xml:space="preserve">      申报时间：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2024年  月  日</w:t>
      </w:r>
    </w:p>
    <w:p w14:paraId="2D398E09">
      <w:pPr>
        <w:widowControl/>
        <w:spacing w:line="520" w:lineRule="exact"/>
        <w:jc w:val="both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</w:pPr>
    </w:p>
    <w:p w14:paraId="327FC0DC">
      <w:pPr>
        <w:widowControl/>
        <w:spacing w:line="520" w:lineRule="exact"/>
        <w:jc w:val="center"/>
        <w:rPr>
          <w:rFonts w:ascii="??_GB2312" w:hAnsi="Calibri" w:eastAsia="宋体" w:cs="Times New Roman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申报项目概况及乡镇审核意见</w:t>
      </w:r>
    </w:p>
    <w:tbl>
      <w:tblPr>
        <w:tblStyle w:val="2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130"/>
        <w:gridCol w:w="1237"/>
        <w:gridCol w:w="1490"/>
        <w:gridCol w:w="1518"/>
      </w:tblGrid>
      <w:tr w14:paraId="2269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280D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436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F35E98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B15C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1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6E1482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7FD6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102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36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EF19CA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E9E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E28CF3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2551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A46A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??_GB2312" w:hAnsi="Calibri" w:eastAsia="宋体" w:cs="Times New Roman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2C4112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A1A3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A70A98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0B92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08F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种植作物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03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289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90A77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2B2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B8D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项目实施条件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02CBE63D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自有和流转面积</w:t>
            </w:r>
          </w:p>
          <w:p w14:paraId="21CFC1F8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2.管理人员数量名单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  <w:p w14:paraId="6F163E13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3.技术人员数量名单</w:t>
            </w:r>
          </w:p>
          <w:p w14:paraId="64C29F7C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4.机械设备名称数量</w:t>
            </w:r>
          </w:p>
          <w:p w14:paraId="23356347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5.其他条件</w:t>
            </w:r>
          </w:p>
        </w:tc>
      </w:tr>
      <w:tr w14:paraId="4730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CDA34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实施内容与措施及资金预算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04419E7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1.安装太阳能杀虫灯 （频振式或风吸式）    盏      元、安装黄板   张     元</w:t>
            </w:r>
          </w:p>
          <w:p w14:paraId="652C9B01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2.专业化统防统治（作业费、生物农药、高效低毒农药）：     元</w:t>
            </w:r>
          </w:p>
          <w:p w14:paraId="379D9355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3.农药包装废弃物回收：     元</w:t>
            </w:r>
          </w:p>
          <w:p w14:paraId="684930E7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4.示范广告牌：     元</w:t>
            </w:r>
          </w:p>
          <w:p w14:paraId="59AAA00C">
            <w:pPr>
              <w:widowControl/>
              <w:spacing w:line="340" w:lineRule="exac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5.其他：          元</w:t>
            </w:r>
          </w:p>
          <w:p w14:paraId="204BE029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合计金额：      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54A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ECAE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80032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ABF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（大写）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5CCCE68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6F2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98" w:type="dxa"/>
            <w:gridSpan w:val="5"/>
            <w:vMerge w:val="restart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</w:tcPr>
          <w:p w14:paraId="1D858AEA"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本单位（个人）保证完成工作任务，并对提供材料的真实性负责，不与其他项目重复申报补助资金。若有虚报，愿意承担一切责任。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7205EE9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签字：                                  盖章：</w:t>
            </w:r>
          </w:p>
          <w:p w14:paraId="07B96C39">
            <w:pPr>
              <w:widowControl/>
              <w:spacing w:line="560" w:lineRule="exact"/>
              <w:ind w:firstLine="6720" w:firstLineChars="2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3B28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98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0FEB9FD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2E0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98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6BB1B9B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9F5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98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6017D13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2AB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98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700C54B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79C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98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5D57AE0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13A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98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183C2D8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25C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53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A4446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乡（镇）农技站（或农技部门）意见：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42DBDC6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单位盖章：                   </w:t>
            </w:r>
          </w:p>
          <w:p w14:paraId="026207A7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   日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42F0AA3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乡（镇）人民政府意见：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分管领导签字：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03E4E74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单位盖章：             </w:t>
            </w:r>
          </w:p>
          <w:p w14:paraId="5B2E9CDE"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6FAAE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F6D68"/>
    <w:multiLevelType w:val="singleLevel"/>
    <w:tmpl w:val="669F6D6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zdkYzRhZmQzY2UxMGY5OTU2NjE2ZWVkZTE3ZjAifQ=="/>
  </w:docVars>
  <w:rsids>
    <w:rsidRoot w:val="13E07C47"/>
    <w:rsid w:val="13E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2024-07-24T00:45:00Z</dcterms:created>
  <dc:creator>WPS_1627130849</dc:creator>
  <cp:lastModifiedBy>WPS_1627130849</cp:lastModifiedBy>
  <dcterms:modified xsi:type="dcterms:W3CDTF">2024-07-24T00:47:01Z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1E099F887E1E43F38357163F317D92D5_11</vt:lpwstr>
  </property>
</Properties>
</file>