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rPr>
          <w:rFonts w:ascii="方正小标宋简体" w:eastAsia="方正小标宋简体"/>
          <w:bCs/>
          <w:spacing w:val="150"/>
          <w:sz w:val="100"/>
          <w:szCs w:val="100"/>
        </w:rPr>
      </w:pPr>
    </w:p>
    <w:p>
      <w:pPr>
        <w:spacing w:line="800" w:lineRule="exact"/>
        <w:rPr>
          <w:rFonts w:ascii="方正小标宋简体" w:eastAsia="方正小标宋简体"/>
          <w:bCs/>
          <w:sz w:val="80"/>
          <w:szCs w:val="80"/>
        </w:rPr>
      </w:pPr>
      <w:r>
        <w:rPr>
          <w:rFonts w:hint="eastAsia" w:ascii="方正小标宋简体" w:eastAsia="方正小标宋简体"/>
          <w:bCs/>
          <w:sz w:val="80"/>
          <w:szCs w:val="80"/>
        </w:rPr>
        <w:t>宁化县农业农村局</w:t>
      </w:r>
    </w:p>
    <w:p>
      <w:pPr>
        <w:spacing w:line="800" w:lineRule="exact"/>
        <w:rPr>
          <w:rFonts w:ascii="方正小标宋简体" w:eastAsia="方正小标宋简体"/>
          <w:bCs/>
          <w:sz w:val="80"/>
          <w:szCs w:val="80"/>
        </w:rPr>
      </w:pPr>
      <w:r>
        <w:rPr>
          <w:rFonts w:ascii="黑体" w:eastAsia="黑体"/>
          <w:bCs/>
          <w:sz w:val="100"/>
          <w:szCs w:val="100"/>
        </w:rPr>
        <w:t xml:space="preserve">              </w:t>
      </w:r>
      <w:r>
        <w:rPr>
          <w:rFonts w:hint="eastAsia" w:ascii="方正小标宋简体" w:eastAsia="方正小标宋简体"/>
          <w:bCs/>
          <w:sz w:val="80"/>
          <w:szCs w:val="80"/>
        </w:rPr>
        <w:t>文件</w:t>
      </w:r>
    </w:p>
    <w:p>
      <w:pPr>
        <w:spacing w:line="800" w:lineRule="exact"/>
        <w:rPr>
          <w:rFonts w:ascii="方正小标宋简体" w:eastAsia="方正小标宋简体"/>
          <w:bCs/>
          <w:spacing w:val="160"/>
          <w:sz w:val="80"/>
          <w:szCs w:val="80"/>
        </w:rPr>
      </w:pPr>
      <w:r>
        <w:rPr>
          <w:rFonts w:hint="eastAsia" w:ascii="方正小标宋简体" w:eastAsia="方正小标宋简体"/>
          <w:bCs/>
          <w:spacing w:val="160"/>
          <w:sz w:val="80"/>
          <w:szCs w:val="80"/>
        </w:rPr>
        <w:t>宁化县财政局</w:t>
      </w:r>
    </w:p>
    <w:p>
      <w:pPr>
        <w:snapToGrid w:val="0"/>
        <w:spacing w:line="460" w:lineRule="exact"/>
        <w:ind w:left="7501" w:leftChars="3572"/>
        <w:rPr>
          <w:rFonts w:ascii="长城仿宋体" w:eastAsia="长城仿宋体"/>
          <w:sz w:val="32"/>
        </w:rPr>
      </w:pPr>
    </w:p>
    <w:p>
      <w:pPr>
        <w:spacing w:line="460" w:lineRule="exact"/>
        <w:rPr>
          <w:rFonts w:ascii="长城仿宋体" w:eastAsia="长城仿宋体"/>
        </w:rPr>
      </w:pPr>
      <w:r>
        <w:rPr>
          <w:rFonts w:hint="eastAsia" w:ascii="长城仿宋体" w:eastAsia="长城仿宋体"/>
        </w:rPr>
        <w:t>　　　　　　　　　</w:t>
      </w:r>
      <w:r>
        <w:rPr>
          <w:rFonts w:ascii="长城仿宋体" w:eastAsia="长城仿宋体"/>
        </w:rPr>
        <w:t xml:space="preserve">                                                   </w:t>
      </w:r>
    </w:p>
    <w:p>
      <w:pPr>
        <w:spacing w:line="500" w:lineRule="exact"/>
        <w:jc w:val="center"/>
        <w:rPr>
          <w:rFonts w:ascii="仿宋_GB2312" w:eastAsia="仿宋_GB2312"/>
          <w:sz w:val="34"/>
          <w:szCs w:val="34"/>
        </w:rPr>
      </w:pPr>
      <w:r>
        <w:rPr>
          <w:rFonts w:hint="eastAsia" w:ascii="仿宋_GB2312" w:eastAsia="仿宋_GB2312"/>
          <w:sz w:val="34"/>
          <w:szCs w:val="34"/>
        </w:rPr>
        <w:t>宁农〔</w:t>
      </w:r>
      <w:r>
        <w:rPr>
          <w:rFonts w:ascii="仿宋_GB2312" w:eastAsia="仿宋_GB2312"/>
          <w:sz w:val="34"/>
          <w:szCs w:val="34"/>
        </w:rPr>
        <w:t>2022</w:t>
      </w:r>
      <w:r>
        <w:rPr>
          <w:rFonts w:hint="eastAsia" w:ascii="仿宋_GB2312" w:eastAsia="仿宋_GB2312"/>
          <w:sz w:val="34"/>
          <w:szCs w:val="34"/>
        </w:rPr>
        <w:t>〕</w:t>
      </w:r>
      <w:r>
        <w:rPr>
          <w:rFonts w:ascii="仿宋_GB2312" w:eastAsia="仿宋_GB2312"/>
          <w:sz w:val="34"/>
          <w:szCs w:val="34"/>
        </w:rPr>
        <w:t>95</w:t>
      </w:r>
      <w:r>
        <w:rPr>
          <w:rFonts w:hint="eastAsia" w:ascii="仿宋_GB2312" w:eastAsia="仿宋_GB2312"/>
          <w:sz w:val="34"/>
          <w:szCs w:val="34"/>
        </w:rPr>
        <w:t>号</w:t>
      </w:r>
    </w:p>
    <w:p>
      <w:pPr>
        <w:snapToGrid w:val="0"/>
        <w:spacing w:line="600" w:lineRule="exact"/>
        <w:jc w:val="center"/>
        <w:rPr>
          <w:rFonts w:ascii="宋体"/>
          <w:sz w:val="32"/>
          <w:szCs w:val="32"/>
        </w:rPr>
      </w:pPr>
      <w:r>
        <w:pict>
          <v:line id="Line 7" o:spid="_x0000_s1026" o:spt="20" style="position:absolute;left:0pt;margin-left:1.65pt;margin-top:7.4pt;height:0pt;width:439.35pt;z-index:251660288;mso-width-relative:page;mso-height-relative:page;" coordsize="21600,21600">
            <v:path arrowok="t"/>
            <v:fill focussize="0,0"/>
            <v:stroke weight="2.25pt"/>
            <v:imagedata o:title=""/>
            <o:lock v:ext="edit"/>
          </v:line>
        </w:pic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宁化县农业农村局</w:t>
      </w:r>
      <w:r>
        <w:rPr>
          <w:rFonts w:ascii="方正小标宋简体" w:hAnsi="黑体" w:eastAsia="方正小标宋简体"/>
          <w:sz w:val="44"/>
          <w:szCs w:val="44"/>
        </w:rPr>
        <w:t xml:space="preserve">  </w:t>
      </w:r>
      <w:r>
        <w:rPr>
          <w:rFonts w:hint="eastAsia" w:ascii="方正小标宋简体" w:hAnsi="黑体" w:eastAsia="方正小标宋简体"/>
          <w:sz w:val="44"/>
          <w:szCs w:val="44"/>
        </w:rPr>
        <w:t>宁化县财政局</w:t>
      </w:r>
    </w:p>
    <w:p>
      <w:pPr>
        <w:spacing w:line="560" w:lineRule="exact"/>
        <w:jc w:val="center"/>
        <w:rPr>
          <w:rFonts w:ascii="方正小标宋简体" w:hAnsi="黑体" w:eastAsia="方正小标宋简体"/>
          <w:sz w:val="44"/>
          <w:szCs w:val="44"/>
        </w:rPr>
      </w:pPr>
      <w:r>
        <w:rPr>
          <w:rFonts w:ascii="方正小标宋简体" w:hAnsi="黑体" w:eastAsia="方正小标宋简体"/>
          <w:sz w:val="44"/>
          <w:szCs w:val="44"/>
        </w:rPr>
        <w:t>2022</w:t>
      </w:r>
      <w:r>
        <w:rPr>
          <w:rFonts w:hint="eastAsia" w:ascii="方正小标宋简体" w:hAnsi="黑体" w:eastAsia="方正小标宋简体"/>
          <w:sz w:val="44"/>
          <w:szCs w:val="44"/>
        </w:rPr>
        <w:t>年绿肥示范推广实施方案</w:t>
      </w:r>
    </w:p>
    <w:p>
      <w:pPr>
        <w:spacing w:line="560" w:lineRule="exact"/>
        <w:rPr>
          <w:rFonts w:ascii="宋体"/>
          <w:sz w:val="28"/>
          <w:szCs w:val="28"/>
        </w:rPr>
      </w:pPr>
      <w:r>
        <w:rPr>
          <w:rFonts w:hint="eastAsia" w:ascii="宋体" w:hAnsi="宋体"/>
          <w:sz w:val="28"/>
          <w:szCs w:val="28"/>
        </w:rPr>
        <w:t>　</w:t>
      </w:r>
    </w:p>
    <w:p>
      <w:pPr>
        <w:spacing w:line="480" w:lineRule="exact"/>
        <w:rPr>
          <w:rFonts w:ascii="仿宋_GB2312" w:eastAsia="仿宋_GB2312"/>
          <w:sz w:val="32"/>
          <w:szCs w:val="32"/>
        </w:rPr>
      </w:pPr>
      <w:r>
        <w:rPr>
          <w:rFonts w:hint="eastAsia" w:ascii="仿宋_GB2312" w:eastAsia="仿宋_GB2312"/>
          <w:sz w:val="32"/>
          <w:szCs w:val="32"/>
        </w:rPr>
        <w:t>各乡（镇）农技站：</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绿肥对改良土壤，培肥地力，减少化肥用量，提高耕地质量，提高粮食产量，降低农业生产成本，减轻环境污染，经济效益和生态效益显著。根据《福建省财政厅　福建省农业农村厅关于下达</w:t>
      </w:r>
      <w:r>
        <w:rPr>
          <w:rFonts w:ascii="仿宋_GB2312" w:eastAsia="仿宋_GB2312"/>
          <w:sz w:val="32"/>
          <w:szCs w:val="32"/>
        </w:rPr>
        <w:t>2022</w:t>
      </w:r>
      <w:r>
        <w:rPr>
          <w:rFonts w:hint="eastAsia" w:ascii="仿宋_GB2312" w:eastAsia="仿宋_GB2312"/>
          <w:sz w:val="32"/>
          <w:szCs w:val="32"/>
        </w:rPr>
        <w:t>年特色现代农业发展专项资金的通知》（闽财农指〔</w:t>
      </w:r>
      <w:r>
        <w:rPr>
          <w:rFonts w:ascii="仿宋_GB2312" w:eastAsia="仿宋_GB2312"/>
          <w:sz w:val="32"/>
          <w:szCs w:val="32"/>
        </w:rPr>
        <w:t>2022</w:t>
      </w:r>
      <w:r>
        <w:rPr>
          <w:rFonts w:hint="eastAsia" w:ascii="仿宋_GB2312" w:eastAsia="仿宋_GB2312"/>
          <w:sz w:val="32"/>
          <w:szCs w:val="32"/>
        </w:rPr>
        <w:t>〕</w:t>
      </w:r>
      <w:r>
        <w:rPr>
          <w:rFonts w:ascii="仿宋_GB2312" w:eastAsia="仿宋_GB2312"/>
          <w:sz w:val="32"/>
          <w:szCs w:val="32"/>
        </w:rPr>
        <w:t>18</w:t>
      </w:r>
      <w:r>
        <w:rPr>
          <w:rFonts w:hint="eastAsia" w:ascii="仿宋_GB2312" w:eastAsia="仿宋_GB2312"/>
          <w:sz w:val="32"/>
          <w:szCs w:val="32"/>
        </w:rPr>
        <w:t>号）文件精神，结合我县实际，特制定</w:t>
      </w:r>
      <w:r>
        <w:rPr>
          <w:rFonts w:ascii="仿宋_GB2312" w:eastAsia="仿宋_GB2312"/>
          <w:sz w:val="32"/>
          <w:szCs w:val="32"/>
        </w:rPr>
        <w:t>2022</w:t>
      </w:r>
      <w:r>
        <w:rPr>
          <w:rFonts w:hint="eastAsia" w:ascii="仿宋_GB2312" w:eastAsia="仿宋_GB2312"/>
          <w:sz w:val="32"/>
          <w:szCs w:val="32"/>
        </w:rPr>
        <w:t>年绿肥示范推广实施方案。</w:t>
      </w:r>
    </w:p>
    <w:p>
      <w:pPr>
        <w:spacing w:line="480" w:lineRule="exact"/>
        <w:ind w:firstLine="640" w:firstLineChars="200"/>
        <w:rPr>
          <w:rFonts w:ascii="黑体" w:hAnsi="黑体" w:eastAsia="黑体"/>
          <w:sz w:val="32"/>
          <w:szCs w:val="32"/>
        </w:rPr>
      </w:pPr>
      <w:r>
        <w:rPr>
          <w:rFonts w:hint="eastAsia" w:ascii="黑体" w:hAnsi="黑体" w:eastAsia="黑体"/>
          <w:sz w:val="32"/>
          <w:szCs w:val="32"/>
        </w:rPr>
        <w:t>一、目标任务</w:t>
      </w:r>
    </w:p>
    <w:p>
      <w:pPr>
        <w:spacing w:line="480" w:lineRule="exact"/>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年选择城郊镇、安乐镇、水茜镇、中沙乡、方田乡建立百亩以上县级中心示范片</w:t>
      </w:r>
      <w:r>
        <w:rPr>
          <w:rFonts w:ascii="仿宋_GB2312" w:eastAsia="仿宋_GB2312"/>
          <w:sz w:val="32"/>
          <w:szCs w:val="32"/>
        </w:rPr>
        <w:t>5</w:t>
      </w:r>
      <w:r>
        <w:rPr>
          <w:rFonts w:hint="eastAsia" w:ascii="仿宋_GB2312" w:eastAsia="仿宋_GB2312"/>
          <w:sz w:val="32"/>
          <w:szCs w:val="32"/>
        </w:rPr>
        <w:t>片；各乡镇要建立</w:t>
      </w:r>
      <w:r>
        <w:rPr>
          <w:rFonts w:ascii="仿宋_GB2312" w:eastAsia="仿宋_GB2312"/>
          <w:sz w:val="32"/>
          <w:szCs w:val="32"/>
        </w:rPr>
        <w:t>2</w:t>
      </w:r>
      <w:r>
        <w:rPr>
          <w:rFonts w:hint="eastAsia" w:ascii="仿宋_GB2312" w:eastAsia="仿宋_GB2312"/>
          <w:sz w:val="32"/>
          <w:szCs w:val="32"/>
        </w:rPr>
        <w:t>个</w:t>
      </w:r>
      <w:r>
        <w:rPr>
          <w:rFonts w:ascii="仿宋_GB2312" w:eastAsia="仿宋_GB2312"/>
          <w:sz w:val="32"/>
          <w:szCs w:val="32"/>
        </w:rPr>
        <w:t>50</w:t>
      </w:r>
      <w:r>
        <w:rPr>
          <w:rFonts w:hint="eastAsia" w:ascii="仿宋_GB2312" w:eastAsia="仿宋_GB2312"/>
          <w:sz w:val="32"/>
          <w:szCs w:val="32"/>
        </w:rPr>
        <w:t>亩以上相对集中连片的乡级示范片；各行政村要充分发挥村级农民技术员作用，以农民技术员示范带动为主，每个村建立若干个</w:t>
      </w:r>
      <w:r>
        <w:rPr>
          <w:rFonts w:ascii="仿宋_GB2312" w:eastAsia="仿宋_GB2312"/>
          <w:sz w:val="32"/>
          <w:szCs w:val="32"/>
        </w:rPr>
        <w:t>5</w:t>
      </w:r>
      <w:r>
        <w:rPr>
          <w:rFonts w:hint="eastAsia" w:ascii="仿宋_GB2312" w:eastAsia="仿宋_GB2312"/>
          <w:sz w:val="32"/>
          <w:szCs w:val="32"/>
        </w:rPr>
        <w:t>亩以上的示范点，确保全县</w:t>
      </w:r>
      <w:r>
        <w:rPr>
          <w:rFonts w:ascii="仿宋_GB2312" w:eastAsia="仿宋_GB2312"/>
          <w:sz w:val="32"/>
          <w:szCs w:val="32"/>
        </w:rPr>
        <w:t>2.5</w:t>
      </w:r>
      <w:r>
        <w:rPr>
          <w:rFonts w:hint="eastAsia" w:ascii="仿宋_GB2312" w:eastAsia="仿宋_GB2312"/>
          <w:sz w:val="32"/>
          <w:szCs w:val="32"/>
        </w:rPr>
        <w:t>万亩任务的完成。通过项目实施，提升项目区土壤肥力，减少化肥施用量</w:t>
      </w:r>
      <w:r>
        <w:rPr>
          <w:rFonts w:ascii="仿宋_GB2312" w:eastAsia="仿宋_GB2312"/>
          <w:sz w:val="32"/>
          <w:szCs w:val="32"/>
        </w:rPr>
        <w:t>10</w:t>
      </w:r>
      <w:r>
        <w:rPr>
          <w:rFonts w:hint="eastAsia" w:ascii="仿宋_GB2312" w:eastAsia="仿宋_GB2312"/>
          <w:sz w:val="32"/>
          <w:szCs w:val="32"/>
        </w:rPr>
        <w:t>％以上。（具体任务分解见附件</w:t>
      </w:r>
      <w:r>
        <w:rPr>
          <w:rFonts w:ascii="仿宋_GB2312" w:eastAsia="仿宋_GB2312"/>
          <w:sz w:val="32"/>
          <w:szCs w:val="32"/>
        </w:rPr>
        <w:t>1</w:t>
      </w:r>
      <w:r>
        <w:rPr>
          <w:rFonts w:hint="eastAsia" w:ascii="仿宋_GB2312" w:eastAsia="仿宋_GB2312"/>
          <w:sz w:val="32"/>
          <w:szCs w:val="32"/>
        </w:rPr>
        <w:t>）</w:t>
      </w:r>
    </w:p>
    <w:p>
      <w:pPr>
        <w:spacing w:line="480" w:lineRule="exact"/>
        <w:ind w:firstLine="640" w:firstLineChars="200"/>
        <w:rPr>
          <w:rFonts w:ascii="黑体" w:hAnsi="黑体" w:eastAsia="黑体"/>
          <w:sz w:val="32"/>
          <w:szCs w:val="32"/>
        </w:rPr>
      </w:pPr>
      <w:r>
        <w:rPr>
          <w:rFonts w:hint="eastAsia" w:ascii="黑体" w:hAnsi="黑体" w:eastAsia="黑体"/>
          <w:sz w:val="32"/>
          <w:szCs w:val="32"/>
        </w:rPr>
        <w:t>二、补助范围</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项目资金主要用于购买绿肥种子、机械翻压还田补贴、建立示范片、取土化验、田间试验、技术指导、现场观摩、标识牌制作、宣传资料等。</w:t>
      </w:r>
    </w:p>
    <w:p>
      <w:pPr>
        <w:spacing w:line="480" w:lineRule="exact"/>
        <w:ind w:firstLine="640" w:firstLineChars="200"/>
        <w:rPr>
          <w:rFonts w:ascii="黑体" w:hAnsi="黑体" w:eastAsia="黑体"/>
          <w:sz w:val="32"/>
          <w:szCs w:val="32"/>
        </w:rPr>
      </w:pPr>
      <w:r>
        <w:rPr>
          <w:rFonts w:hint="eastAsia" w:ascii="黑体" w:hAnsi="黑体" w:eastAsia="黑体"/>
          <w:sz w:val="32"/>
          <w:szCs w:val="32"/>
        </w:rPr>
        <w:t>三、补贴对象与标准</w:t>
      </w:r>
    </w:p>
    <w:p>
      <w:pPr>
        <w:spacing w:line="480" w:lineRule="exact"/>
        <w:ind w:firstLine="643" w:firstLineChars="200"/>
        <w:rPr>
          <w:rFonts w:ascii="楷体_GB2312" w:eastAsia="楷体_GB2312"/>
          <w:b/>
          <w:sz w:val="32"/>
          <w:szCs w:val="32"/>
        </w:rPr>
      </w:pPr>
      <w:r>
        <w:rPr>
          <w:rFonts w:hint="eastAsia" w:ascii="楷体_GB2312" w:eastAsia="楷体_GB2312"/>
          <w:b/>
          <w:sz w:val="32"/>
          <w:szCs w:val="32"/>
        </w:rPr>
        <w:t>（一）补贴对象</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绿肥补贴对象为示范农户、种植大户、家庭农场、农民合作社和农业企业车农业经营主体。</w:t>
      </w:r>
    </w:p>
    <w:p>
      <w:pPr>
        <w:spacing w:line="480" w:lineRule="exact"/>
        <w:ind w:firstLine="643" w:firstLineChars="200"/>
        <w:rPr>
          <w:rFonts w:ascii="楷体_GB2312" w:eastAsia="楷体_GB2312"/>
          <w:b/>
          <w:sz w:val="32"/>
          <w:szCs w:val="32"/>
        </w:rPr>
      </w:pPr>
      <w:r>
        <w:rPr>
          <w:rFonts w:hint="eastAsia" w:ascii="楷体_GB2312" w:eastAsia="楷体_GB2312"/>
          <w:b/>
          <w:sz w:val="32"/>
          <w:szCs w:val="32"/>
        </w:rPr>
        <w:t>（二）补贴标准及方式</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由县农业农村局把好绿肥种子质量关，优先选用由本省选育、适应性强，高产优质的绿肥品种。县农业农村局负责政府统一招标采购绿肥种子，并免费发放至乡镇。各乡镇绿肥种子发放要登记造册，存档备用，并以村为单位进行公示，接受群众监督。</w:t>
      </w:r>
    </w:p>
    <w:p>
      <w:pPr>
        <w:spacing w:line="480" w:lineRule="exact"/>
        <w:ind w:firstLine="640" w:firstLineChars="200"/>
        <w:rPr>
          <w:rFonts w:ascii="黑体" w:hAnsi="黑体" w:eastAsia="黑体"/>
          <w:sz w:val="32"/>
          <w:szCs w:val="32"/>
        </w:rPr>
      </w:pPr>
      <w:r>
        <w:rPr>
          <w:rFonts w:hint="eastAsia" w:ascii="黑体" w:hAnsi="黑体" w:eastAsia="黑体"/>
          <w:sz w:val="32"/>
          <w:szCs w:val="32"/>
        </w:rPr>
        <w:t>三、工作要求</w:t>
      </w:r>
    </w:p>
    <w:p>
      <w:pPr>
        <w:spacing w:line="480" w:lineRule="exact"/>
        <w:ind w:firstLine="643" w:firstLineChars="200"/>
        <w:rPr>
          <w:rFonts w:ascii="仿宋_GB2312" w:eastAsia="仿宋_GB2312"/>
          <w:sz w:val="32"/>
          <w:szCs w:val="32"/>
        </w:rPr>
      </w:pPr>
      <w:r>
        <w:rPr>
          <w:rFonts w:hint="eastAsia" w:ascii="楷体_GB2312" w:eastAsia="楷体_GB2312"/>
          <w:b/>
          <w:sz w:val="32"/>
          <w:szCs w:val="32"/>
        </w:rPr>
        <w:t>（一）提高认识，组织实施。</w:t>
      </w:r>
      <w:r>
        <w:rPr>
          <w:rFonts w:hint="eastAsia" w:ascii="仿宋_GB2312" w:eastAsia="仿宋_GB2312"/>
          <w:sz w:val="32"/>
          <w:szCs w:val="32"/>
        </w:rPr>
        <w:t>发展绿肥是提高耕地质量的有效措施，是一项长期、公益农业基础性工作。各乡镇应高度重视绿肥生产的恢复与发展，充分认识其重要性，切实加强领导，要落实农技站长负总责，明确责任、落实措施，上报工作进展，总结工作亮点，收集项目实施过程的图片等影像资料，整理本乡镇绿肥高效种植及利用技术模式，认真研究制定本地发展绿肥生产的办法与措施，力争取得好成效。</w:t>
      </w:r>
    </w:p>
    <w:p>
      <w:pPr>
        <w:spacing w:line="480" w:lineRule="exact"/>
        <w:ind w:firstLine="643" w:firstLineChars="200"/>
        <w:rPr>
          <w:rFonts w:ascii="仿宋_GB2312" w:eastAsia="仿宋_GB2312"/>
          <w:sz w:val="32"/>
          <w:szCs w:val="32"/>
        </w:rPr>
      </w:pPr>
      <w:r>
        <w:rPr>
          <w:rFonts w:hint="eastAsia" w:ascii="楷体_GB2312" w:eastAsia="楷体_GB2312"/>
          <w:b/>
          <w:sz w:val="32"/>
          <w:szCs w:val="32"/>
        </w:rPr>
        <w:t>（二）宣传培训，示范带动。</w:t>
      </w:r>
      <w:r>
        <w:rPr>
          <w:rFonts w:hint="eastAsia" w:ascii="仿宋_GB2312" w:eastAsia="仿宋_GB2312"/>
          <w:sz w:val="32"/>
          <w:szCs w:val="32"/>
        </w:rPr>
        <w:t>各乡镇要精心组织，落实示范片地点、举办技术培训班和做好宣传报道等各项工作。利用互联网网络及</w:t>
      </w:r>
      <w:r>
        <w:rPr>
          <w:rFonts w:ascii="仿宋_GB2312" w:eastAsia="仿宋_GB2312"/>
          <w:sz w:val="32"/>
          <w:szCs w:val="32"/>
        </w:rPr>
        <w:t>12316</w:t>
      </w:r>
      <w:r>
        <w:rPr>
          <w:rFonts w:hint="eastAsia" w:ascii="仿宋_GB2312" w:eastAsia="仿宋_GB2312"/>
          <w:sz w:val="32"/>
          <w:szCs w:val="32"/>
        </w:rPr>
        <w:t>服务热线向广大农户宣传冬闲田种植绿肥的好处，提高实施项目积极性和主动性。选择在交通方便、集中连片、排灌良好的地块建立中心示范片，设立标志牌，确保典型示范辐射带动作用。乡镇要将县农业农村局提供的技术资料发放到户，提高技术到位率。</w:t>
      </w:r>
    </w:p>
    <w:p>
      <w:pPr>
        <w:spacing w:line="480" w:lineRule="exact"/>
        <w:ind w:firstLine="643" w:firstLineChars="200"/>
        <w:rPr>
          <w:rFonts w:ascii="仿宋_GB2312" w:eastAsia="仿宋_GB2312"/>
          <w:sz w:val="32"/>
          <w:szCs w:val="32"/>
        </w:rPr>
      </w:pPr>
      <w:r>
        <w:rPr>
          <w:rFonts w:hint="eastAsia" w:ascii="楷体_GB2312" w:eastAsia="楷体_GB2312"/>
          <w:b/>
          <w:sz w:val="32"/>
          <w:szCs w:val="32"/>
        </w:rPr>
        <w:t>（三）加强指导，统一管理。</w:t>
      </w:r>
      <w:r>
        <w:rPr>
          <w:rFonts w:hint="eastAsia" w:ascii="仿宋_GB2312" w:eastAsia="仿宋_GB2312"/>
          <w:sz w:val="32"/>
          <w:szCs w:val="32"/>
        </w:rPr>
        <w:t>选种、种子处理、适时播种、田间管理和压青等绿肥栽培关键技术环节，做好示范与技术指导。中心示范片建设做到“统一供种、统一播种、统一管理”，确定专人负责与管护；统一组织人员进行开沟排（灌）水、稻草覆盖、施肥、喷药，严禁人蓄入内糟蹋。</w:t>
      </w:r>
    </w:p>
    <w:p>
      <w:pPr>
        <w:spacing w:line="4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种子发放。示范部分采取“统一供种、统一播种”方式，推广部分的种子由乡镇负责统一发放到村、示范农户、种植大户、家庭农场、农民合作社和农业企业等农业经营主体，并要求在适宜播种期内完成播种，不得将绿肥种子滞留在农技站、新型农业经营主体、村委会、村干部家中和农户家中，一经发现将追究相关人员责任。</w:t>
      </w:r>
    </w:p>
    <w:p>
      <w:pPr>
        <w:spacing w:line="4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、建立档案。以乡镇为单位建立绿肥种植管理档案，由乡镇农技站统一保管，内容包括村、地名、户名、领用种子数量，种植面积、播种时间、各项田间管理情况和验收情况</w:t>
      </w:r>
    </w:p>
    <w:p>
      <w:pPr>
        <w:spacing w:line="4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、统一管理。要克服“重播种、轻管理”的思想，做好管理工作。</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一是抓好示范片田块的落实，要以“单季冬闲水稻田为主，交通方便、辐射带动性强、乡村旅游观赏、地力提升显著”为原则做好示范田块的选择，确保示范田块的选择精准、科学、有效。特别要注意落实好县乡干道两侧冬闲田块的落实，要保证公路沿线两侧冬闲田块全部播种绿肥，要充分发挥村包组干部的作用，做好摸底调查和播种落实工作，做到不漏一</w:t>
      </w:r>
      <w:r>
        <w:rPr>
          <w:rFonts w:hint="eastAsia" w:ascii="仿宋_GB2312"/>
          <w:sz w:val="32"/>
          <w:szCs w:val="32"/>
        </w:rPr>
        <w:t>坵</w:t>
      </w:r>
      <w:r>
        <w:rPr>
          <w:rFonts w:hint="eastAsia" w:ascii="仿宋_GB2312" w:eastAsia="仿宋_GB2312"/>
          <w:sz w:val="32"/>
          <w:szCs w:val="32"/>
        </w:rPr>
        <w:t>田。</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二是抓好责任的落实，乡镇落实农技站长负总责，实行乡镇干部驻村包干，管理人员责任到田，乡镇要充分发挥农村“六大员”的作用，及时选聘一批敢于负责、吃苦耐劳、热心农技工作、诚实守信、工作扎实的农户作为示范片管理人员，并签订权责利的管理责任状。</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三是抓好经费的落实。从绿肥示范推广项目的种子采购节余资金中列支示范片建设经费、绿肥品种筛选和绿肥效果监测试验，要求做到统一播种、统一开排水沟、统一覆盖稻草、统一病虫防治和水肥管理。</w:t>
      </w:r>
    </w:p>
    <w:p>
      <w:pPr>
        <w:spacing w:line="480" w:lineRule="exact"/>
        <w:ind w:firstLine="640" w:firstLineChars="200"/>
        <w:rPr>
          <w:rFonts w:ascii="黑体" w:hAnsi="黑体" w:eastAsia="黑体"/>
          <w:sz w:val="32"/>
          <w:szCs w:val="32"/>
        </w:rPr>
      </w:pPr>
      <w:r>
        <w:rPr>
          <w:rFonts w:hint="eastAsia" w:ascii="黑体" w:hAnsi="黑体" w:eastAsia="黑体"/>
          <w:sz w:val="32"/>
          <w:szCs w:val="32"/>
        </w:rPr>
        <w:t>四、检查验收</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一是做好分阶段检查工作，县土肥站将根据项目实施进展情况分阶段检查，进行通报。</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二是及时总结提高，各乡镇要在</w:t>
      </w:r>
      <w:r>
        <w:rPr>
          <w:rFonts w:ascii="仿宋_GB2312" w:eastAsia="仿宋_GB2312"/>
          <w:sz w:val="32"/>
          <w:szCs w:val="32"/>
        </w:rPr>
        <w:t>11</w:t>
      </w:r>
      <w:r>
        <w:rPr>
          <w:rFonts w:hint="eastAsia" w:ascii="仿宋_GB2312" w:eastAsia="仿宋_GB2312"/>
          <w:sz w:val="32"/>
          <w:szCs w:val="32"/>
        </w:rPr>
        <w:t>月底前完成阶段性工作总结报告，并报县土肥站备案。</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三是做好鲜草产量实割验收。</w:t>
      </w:r>
      <w:r>
        <w:rPr>
          <w:rFonts w:ascii="仿宋_GB2312" w:eastAsia="仿宋_GB2312"/>
          <w:sz w:val="32"/>
          <w:szCs w:val="32"/>
        </w:rPr>
        <w:t>2023</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月上旬各乡镇组织人员对绿肥示范片进行鲜草产量实割验收。</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四是各乡镇要及时开展项目总结工作。对项目实施情况、效果等，形成总结报告并附上示范片图片。于</w:t>
      </w:r>
      <w:r>
        <w:rPr>
          <w:rFonts w:ascii="仿宋_GB2312" w:eastAsia="仿宋_GB2312"/>
          <w:sz w:val="32"/>
          <w:szCs w:val="32"/>
        </w:rPr>
        <w:t>2023</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20</w:t>
      </w:r>
      <w:r>
        <w:rPr>
          <w:rFonts w:hint="eastAsia" w:ascii="仿宋_GB2312" w:eastAsia="仿宋_GB2312"/>
          <w:sz w:val="32"/>
          <w:szCs w:val="32"/>
        </w:rPr>
        <w:t>日前上报县土肥站。</w:t>
      </w:r>
    </w:p>
    <w:p>
      <w:pPr>
        <w:spacing w:line="480" w:lineRule="exact"/>
        <w:ind w:firstLine="640" w:firstLineChars="200"/>
        <w:rPr>
          <w:rFonts w:ascii="仿宋_GB2312" w:eastAsia="仿宋_GB2312"/>
          <w:sz w:val="32"/>
          <w:szCs w:val="32"/>
        </w:rPr>
      </w:pP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rPr>
        <w:t>宁化县</w:t>
      </w:r>
      <w:r>
        <w:rPr>
          <w:rFonts w:ascii="仿宋_GB2312" w:hAnsi="宋体" w:eastAsia="仿宋_GB2312"/>
          <w:sz w:val="32"/>
          <w:szCs w:val="32"/>
        </w:rPr>
        <w:t>2022</w:t>
      </w:r>
      <w:r>
        <w:rPr>
          <w:rFonts w:hint="eastAsia" w:ascii="仿宋_GB2312" w:hAnsi="宋体" w:eastAsia="仿宋_GB2312"/>
          <w:sz w:val="32"/>
          <w:szCs w:val="32"/>
        </w:rPr>
        <w:t>年绿肥指标分配表</w:t>
      </w:r>
    </w:p>
    <w:p>
      <w:pPr>
        <w:spacing w:line="480" w:lineRule="exact"/>
        <w:ind w:firstLine="1600" w:firstLineChars="500"/>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宁化县</w:t>
      </w:r>
      <w:r>
        <w:rPr>
          <w:rFonts w:ascii="仿宋_GB2312" w:hAnsi="宋体" w:eastAsia="仿宋_GB2312"/>
          <w:sz w:val="32"/>
          <w:szCs w:val="32"/>
        </w:rPr>
        <w:t>2022</w:t>
      </w:r>
      <w:r>
        <w:rPr>
          <w:rFonts w:hint="eastAsia" w:ascii="仿宋_GB2312" w:hAnsi="宋体" w:eastAsia="仿宋_GB2312"/>
          <w:sz w:val="32"/>
          <w:szCs w:val="32"/>
        </w:rPr>
        <w:t>年绿肥种子发放花名册</w:t>
      </w:r>
    </w:p>
    <w:p>
      <w:pPr>
        <w:spacing w:line="480" w:lineRule="exact"/>
        <w:ind w:firstLine="1600" w:firstLineChars="500"/>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宁化县</w:t>
      </w:r>
      <w:r>
        <w:rPr>
          <w:rFonts w:ascii="仿宋_GB2312" w:hAnsi="宋体" w:eastAsia="仿宋_GB2312"/>
          <w:sz w:val="32"/>
          <w:szCs w:val="32"/>
        </w:rPr>
        <w:t>2022</w:t>
      </w:r>
      <w:r>
        <w:rPr>
          <w:rFonts w:hint="eastAsia" w:ascii="仿宋_GB2312" w:hAnsi="宋体" w:eastAsia="仿宋_GB2312"/>
          <w:sz w:val="32"/>
          <w:szCs w:val="32"/>
        </w:rPr>
        <w:t>年绿肥种子发放收据</w:t>
      </w:r>
    </w:p>
    <w:p>
      <w:pPr>
        <w:spacing w:line="480" w:lineRule="exact"/>
        <w:ind w:firstLine="1600" w:firstLineChars="500"/>
        <w:jc w:val="left"/>
        <w:rPr>
          <w:rFonts w:ascii="仿宋" w:hAnsi="仿宋" w:eastAsia="仿宋" w:cs="仿宋"/>
          <w:sz w:val="32"/>
          <w:szCs w:val="32"/>
        </w:rPr>
      </w:pPr>
      <w:r>
        <w:rPr>
          <w:rFonts w:ascii="仿宋_GB2312" w:hAnsi="宋体" w:eastAsia="仿宋_GB2312"/>
          <w:sz w:val="32"/>
          <w:szCs w:val="32"/>
        </w:rPr>
        <w:t>4.</w:t>
      </w:r>
      <w:r>
        <w:rPr>
          <w:rFonts w:hint="eastAsia" w:ascii="仿宋_GB2312" w:hAnsi="宋体" w:eastAsia="仿宋_GB2312"/>
          <w:sz w:val="32"/>
          <w:szCs w:val="32"/>
        </w:rPr>
        <w:t>宁化县</w:t>
      </w:r>
      <w:r>
        <w:rPr>
          <w:rFonts w:ascii="仿宋" w:hAnsi="仿宋" w:eastAsia="仿宋" w:cs="仿宋"/>
          <w:sz w:val="32"/>
          <w:szCs w:val="32"/>
        </w:rPr>
        <w:t>2022</w:t>
      </w:r>
      <w:r>
        <w:rPr>
          <w:rFonts w:hint="eastAsia" w:ascii="仿宋" w:hAnsi="仿宋" w:eastAsia="仿宋" w:cs="仿宋"/>
          <w:sz w:val="32"/>
          <w:szCs w:val="32"/>
        </w:rPr>
        <w:t>年</w:t>
      </w:r>
      <w:r>
        <w:rPr>
          <w:rFonts w:hint="eastAsia" w:ascii="仿宋_GB2312" w:hAnsi="宋体" w:eastAsia="仿宋_GB2312"/>
          <w:sz w:val="32"/>
          <w:szCs w:val="32"/>
        </w:rPr>
        <w:t>绿肥</w:t>
      </w:r>
      <w:r>
        <w:rPr>
          <w:rFonts w:hint="eastAsia" w:ascii="仿宋" w:hAnsi="仿宋" w:eastAsia="仿宋" w:cs="仿宋"/>
          <w:sz w:val="32"/>
          <w:szCs w:val="32"/>
        </w:rPr>
        <w:t>示范推广经费预算和工作安排</w:t>
      </w:r>
    </w:p>
    <w:p>
      <w:pPr>
        <w:spacing w:line="480" w:lineRule="exact"/>
        <w:ind w:firstLine="1600" w:firstLineChars="500"/>
        <w:rPr>
          <w:rFonts w:ascii="仿宋_GB2312" w:eastAsia="仿宋_GB2312"/>
          <w:b/>
          <w:bCs/>
          <w:sz w:val="32"/>
          <w:szCs w:val="32"/>
        </w:rPr>
      </w:pPr>
      <w:r>
        <w:rPr>
          <w:rFonts w:ascii="仿宋_GB2312" w:hAnsi="宋体" w:eastAsia="仿宋_GB2312"/>
          <w:sz w:val="32"/>
          <w:szCs w:val="32"/>
        </w:rPr>
        <w:t>5.</w:t>
      </w:r>
      <w:r>
        <w:rPr>
          <w:rFonts w:hint="eastAsia" w:ascii="仿宋_GB2312" w:hAnsi="宋体" w:eastAsia="仿宋_GB2312"/>
          <w:sz w:val="32"/>
          <w:szCs w:val="32"/>
        </w:rPr>
        <w:t>紫云英</w:t>
      </w:r>
      <w:r>
        <w:rPr>
          <w:rFonts w:hint="eastAsia" w:ascii="仿宋_GB2312" w:eastAsia="仿宋_GB2312"/>
          <w:sz w:val="32"/>
          <w:szCs w:val="32"/>
        </w:rPr>
        <w:t>主要栽培技术要点</w:t>
      </w:r>
    </w:p>
    <w:p>
      <w:pPr>
        <w:spacing w:line="480" w:lineRule="exact"/>
        <w:rPr>
          <w:rFonts w:ascii="仿宋_GB2312" w:eastAsia="仿宋_GB2312"/>
          <w:b/>
          <w:bCs/>
          <w:sz w:val="32"/>
          <w:szCs w:val="32"/>
        </w:rPr>
      </w:pP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jc w:val="center"/>
        <w:rPr>
          <w:rFonts w:ascii="仿宋_GB2312" w:hAnsi="宋体" w:eastAsia="仿宋_GB2312"/>
          <w:sz w:val="32"/>
          <w:szCs w:val="32"/>
        </w:rPr>
      </w:pPr>
      <w:r>
        <w:rPr>
          <w:rFonts w:hint="eastAsia" w:ascii="仿宋_GB2312" w:hAnsi="宋体" w:eastAsia="仿宋_GB2312"/>
          <w:sz w:val="32"/>
          <w:szCs w:val="32"/>
        </w:rPr>
        <w:t>宁化县农业农村局</w:t>
      </w:r>
      <w:r>
        <w:rPr>
          <w:rFonts w:ascii="仿宋_GB2312" w:hAnsi="宋体" w:eastAsia="仿宋_GB2312"/>
          <w:sz w:val="32"/>
          <w:szCs w:val="32"/>
        </w:rPr>
        <w:t xml:space="preserve">         </w:t>
      </w:r>
      <w:r>
        <w:rPr>
          <w:rFonts w:hint="eastAsia" w:ascii="仿宋_GB2312" w:hAnsi="宋体" w:eastAsia="仿宋_GB2312"/>
          <w:sz w:val="32"/>
          <w:szCs w:val="32"/>
        </w:rPr>
        <w:t>宁化县财政局</w:t>
      </w:r>
    </w:p>
    <w:p>
      <w:pPr>
        <w:spacing w:line="480" w:lineRule="exact"/>
        <w:rPr>
          <w:rFonts w:ascii="仿宋_GB2312" w:hAnsi="宋体" w:eastAsia="仿宋_GB2312"/>
          <w:sz w:val="32"/>
          <w:szCs w:val="32"/>
        </w:rPr>
      </w:pPr>
      <w:r>
        <w:rPr>
          <w:rFonts w:hint="eastAsia" w:ascii="仿宋_GB2312" w:hAnsi="宋体" w:eastAsia="仿宋_GB2312"/>
          <w:sz w:val="32"/>
          <w:szCs w:val="32"/>
        </w:rPr>
        <w:t>　　　　　　　　　　　　　　　　</w:t>
      </w:r>
      <w:r>
        <w:rPr>
          <w:rFonts w:ascii="仿宋_GB2312" w:hAnsi="宋体" w:eastAsia="仿宋_GB2312"/>
          <w:sz w:val="32"/>
          <w:szCs w:val="32"/>
        </w:rPr>
        <w:t xml:space="preserve">   2022</w:t>
      </w:r>
      <w:r>
        <w:rPr>
          <w:rFonts w:hint="eastAsia" w:ascii="仿宋_GB2312" w:hAnsi="宋体" w:eastAsia="仿宋_GB2312"/>
          <w:sz w:val="32"/>
          <w:szCs w:val="32"/>
        </w:rPr>
        <w:t>年</w:t>
      </w:r>
      <w:r>
        <w:rPr>
          <w:rFonts w:ascii="仿宋_GB2312" w:hAnsi="宋体" w:eastAsia="仿宋_GB2312"/>
          <w:sz w:val="32"/>
          <w:szCs w:val="32"/>
        </w:rPr>
        <w:t>6</w:t>
      </w:r>
      <w:r>
        <w:rPr>
          <w:rFonts w:hint="eastAsia" w:ascii="仿宋_GB2312" w:hAnsi="宋体" w:eastAsia="仿宋_GB2312"/>
          <w:sz w:val="32"/>
          <w:szCs w:val="32"/>
        </w:rPr>
        <w:t>月</w:t>
      </w:r>
      <w:r>
        <w:rPr>
          <w:rFonts w:ascii="仿宋_GB2312" w:hAnsi="宋体" w:eastAsia="仿宋_GB2312"/>
          <w:sz w:val="32"/>
          <w:szCs w:val="32"/>
        </w:rPr>
        <w:t>21</w:t>
      </w:r>
      <w:r>
        <w:rPr>
          <w:rFonts w:hint="eastAsia" w:ascii="仿宋_GB2312" w:hAnsi="宋体" w:eastAsia="仿宋_GB2312"/>
          <w:sz w:val="32"/>
          <w:szCs w:val="32"/>
        </w:rPr>
        <w:t>日</w:t>
      </w: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40" w:lineRule="exact"/>
        <w:ind w:firstLine="105" w:firstLineChars="50"/>
        <w:rPr>
          <w:rFonts w:ascii="仿宋_GB2312" w:hAnsi="宋体" w:eastAsia="仿宋_GB2312" w:cs="宋体"/>
          <w:sz w:val="30"/>
          <w:szCs w:val="30"/>
        </w:rPr>
      </w:pPr>
      <w:r>
        <w:pict>
          <v:line id="_x0000_s1027" o:spid="_x0000_s1027" o:spt="20" style="position:absolute;left:0pt;margin-left:-3pt;margin-top:31.4pt;height:0pt;width:456.95pt;z-index:251659264;mso-width-relative:page;mso-height-relative:page;" coordsize="21600,21600">
            <v:path arrowok="t"/>
            <v:fill focussize="0,0"/>
            <v:stroke/>
            <v:imagedata o:title=""/>
            <o:lock v:ext="edit"/>
          </v:line>
        </w:pict>
      </w:r>
      <w:r>
        <w:pict>
          <v:line id="_x0000_s1028" o:spid="_x0000_s1028" o:spt="20" style="position:absolute;left:0pt;margin-left:-3.75pt;margin-top:0.2pt;height:0pt;width:456.95pt;z-index:251660288;mso-width-relative:page;mso-height-relative:page;" coordsize="21600,21600">
            <v:path arrowok="t"/>
            <v:fill focussize="0,0"/>
            <v:stroke/>
            <v:imagedata o:title=""/>
            <o:lock v:ext="edit"/>
          </v:line>
        </w:pict>
      </w:r>
      <w:r>
        <w:rPr>
          <w:rFonts w:hint="eastAsia" w:ascii="仿宋_GB2312" w:eastAsia="仿宋_GB2312"/>
          <w:sz w:val="30"/>
          <w:szCs w:val="30"/>
        </w:rPr>
        <w:t>宁化县农业农村局办公室</w:t>
      </w:r>
      <w:r>
        <w:rPr>
          <w:rFonts w:ascii="仿宋_GB2312" w:eastAsia="仿宋_GB2312"/>
          <w:sz w:val="30"/>
          <w:szCs w:val="30"/>
        </w:rPr>
        <w:t xml:space="preserve">                 2022</w:t>
      </w:r>
      <w:r>
        <w:rPr>
          <w:rFonts w:hint="eastAsia" w:ascii="仿宋_GB2312" w:eastAsia="仿宋_GB2312"/>
          <w:sz w:val="30"/>
          <w:szCs w:val="30"/>
        </w:rPr>
        <w:t>年</w:t>
      </w:r>
      <w:r>
        <w:rPr>
          <w:rFonts w:ascii="仿宋_GB2312" w:eastAsia="仿宋_GB2312"/>
          <w:sz w:val="30"/>
          <w:szCs w:val="30"/>
        </w:rPr>
        <w:t>6</w:t>
      </w:r>
      <w:r>
        <w:rPr>
          <w:rFonts w:hint="eastAsia" w:ascii="仿宋_GB2312" w:eastAsia="仿宋_GB2312"/>
          <w:sz w:val="30"/>
          <w:szCs w:val="30"/>
        </w:rPr>
        <w:t>月</w:t>
      </w:r>
      <w:r>
        <w:rPr>
          <w:rFonts w:ascii="仿宋_GB2312" w:eastAsia="仿宋_GB2312"/>
          <w:sz w:val="30"/>
          <w:szCs w:val="30"/>
        </w:rPr>
        <w:t>21</w:t>
      </w:r>
      <w:r>
        <w:rPr>
          <w:rFonts w:hint="eastAsia" w:ascii="仿宋_GB2312" w:eastAsia="仿宋_GB2312"/>
          <w:sz w:val="30"/>
          <w:szCs w:val="30"/>
        </w:rPr>
        <w:t>日</w:t>
      </w:r>
      <w:r>
        <w:rPr>
          <w:rFonts w:hint="eastAsia" w:ascii="仿宋_GB2312" w:hAnsi="宋体" w:eastAsia="仿宋_GB2312" w:cs="宋体"/>
          <w:sz w:val="30"/>
          <w:szCs w:val="30"/>
        </w:rPr>
        <w:t>印发</w:t>
      </w:r>
    </w:p>
    <w:p>
      <w:pPr>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pacing w:line="54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宁化县</w:t>
      </w:r>
      <w:r>
        <w:rPr>
          <w:rFonts w:ascii="方正小标宋简体" w:hAnsi="宋体" w:eastAsia="方正小标宋简体"/>
          <w:bCs/>
          <w:sz w:val="44"/>
          <w:szCs w:val="44"/>
        </w:rPr>
        <w:t>2022</w:t>
      </w:r>
      <w:r>
        <w:rPr>
          <w:rFonts w:hint="eastAsia" w:ascii="方正小标宋简体" w:hAnsi="宋体" w:eastAsia="方正小标宋简体"/>
          <w:bCs/>
          <w:sz w:val="44"/>
          <w:szCs w:val="44"/>
        </w:rPr>
        <w:t>年绿肥指标分配表</w:t>
      </w:r>
    </w:p>
    <w:p>
      <w:pPr>
        <w:spacing w:line="500" w:lineRule="exact"/>
        <w:ind w:firstLine="1325" w:firstLineChars="300"/>
        <w:rPr>
          <w:rFonts w:ascii="仿宋_GB2312" w:hAnsi="宋体" w:eastAsia="仿宋_GB2312"/>
          <w:b/>
          <w:bCs/>
          <w:sz w:val="44"/>
          <w:szCs w:val="44"/>
        </w:rPr>
      </w:pPr>
    </w:p>
    <w:tbl>
      <w:tblPr>
        <w:tblStyle w:val="7"/>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753"/>
        <w:gridCol w:w="1800"/>
        <w:gridCol w:w="2465"/>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77"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单位</w:t>
            </w:r>
          </w:p>
        </w:tc>
        <w:tc>
          <w:tcPr>
            <w:tcW w:w="1753" w:type="dxa"/>
            <w:vAlign w:val="center"/>
          </w:tcPr>
          <w:p>
            <w:pPr>
              <w:widowControl/>
              <w:spacing w:line="360" w:lineRule="auto"/>
              <w:jc w:val="distribute"/>
              <w:textAlignment w:val="center"/>
              <w:rPr>
                <w:rFonts w:ascii="宋体" w:cs="宋体"/>
                <w:color w:val="000000"/>
                <w:sz w:val="28"/>
                <w:szCs w:val="28"/>
              </w:rPr>
            </w:pPr>
            <w:r>
              <w:rPr>
                <w:rFonts w:hint="eastAsia" w:ascii="宋体" w:hAnsi="宋体" w:cs="宋体"/>
                <w:color w:val="000000"/>
                <w:kern w:val="0"/>
                <w:sz w:val="28"/>
                <w:szCs w:val="28"/>
              </w:rPr>
              <w:t>面积（亩）</w:t>
            </w:r>
          </w:p>
        </w:tc>
        <w:tc>
          <w:tcPr>
            <w:tcW w:w="1800" w:type="dxa"/>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示范片（亩）</w:t>
            </w:r>
          </w:p>
        </w:tc>
        <w:tc>
          <w:tcPr>
            <w:tcW w:w="2465"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示范点地名</w:t>
            </w:r>
          </w:p>
        </w:tc>
        <w:tc>
          <w:tcPr>
            <w:tcW w:w="1855"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jc w:val="center"/>
        </w:trPr>
        <w:tc>
          <w:tcPr>
            <w:tcW w:w="1277"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翠江</w:t>
            </w:r>
          </w:p>
        </w:tc>
        <w:tc>
          <w:tcPr>
            <w:tcW w:w="1753"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500</w:t>
            </w:r>
          </w:p>
        </w:tc>
        <w:tc>
          <w:tcPr>
            <w:tcW w:w="1800"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100</w:t>
            </w:r>
          </w:p>
        </w:tc>
        <w:tc>
          <w:tcPr>
            <w:tcW w:w="2465"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七里圳</w:t>
            </w:r>
          </w:p>
        </w:tc>
        <w:tc>
          <w:tcPr>
            <w:tcW w:w="1855" w:type="dxa"/>
            <w:noWrap/>
            <w:vAlign w:val="center"/>
          </w:tcPr>
          <w:p>
            <w:pPr>
              <w:jc w:val="center"/>
              <w:rPr>
                <w:rFonts w:asci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277"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城郊</w:t>
            </w:r>
          </w:p>
        </w:tc>
        <w:tc>
          <w:tcPr>
            <w:tcW w:w="1753"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2000</w:t>
            </w:r>
          </w:p>
        </w:tc>
        <w:tc>
          <w:tcPr>
            <w:tcW w:w="1800"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200</w:t>
            </w:r>
          </w:p>
        </w:tc>
        <w:tc>
          <w:tcPr>
            <w:tcW w:w="2465"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瓦庄、茶湖江</w:t>
            </w:r>
          </w:p>
        </w:tc>
        <w:tc>
          <w:tcPr>
            <w:tcW w:w="1855"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县级</w:t>
            </w:r>
            <w:r>
              <w:rPr>
                <w:rFonts w:ascii="宋体" w:hAnsi="宋体" w:cs="宋体"/>
                <w:color w:val="000000"/>
                <w:kern w:val="0"/>
                <w:sz w:val="28"/>
                <w:szCs w:val="28"/>
              </w:rPr>
              <w:t>100</w:t>
            </w:r>
            <w:r>
              <w:rPr>
                <w:rFonts w:hint="eastAsia" w:ascii="宋体" w:hAnsi="宋体" w:cs="宋体"/>
                <w:color w:val="000000"/>
                <w:kern w:val="0"/>
                <w:sz w:val="28"/>
                <w:szCs w:val="28"/>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277"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城南</w:t>
            </w:r>
          </w:p>
        </w:tc>
        <w:tc>
          <w:tcPr>
            <w:tcW w:w="1753"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800</w:t>
            </w:r>
          </w:p>
        </w:tc>
        <w:tc>
          <w:tcPr>
            <w:tcW w:w="1800"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100</w:t>
            </w:r>
          </w:p>
        </w:tc>
        <w:tc>
          <w:tcPr>
            <w:tcW w:w="2465"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横锁</w:t>
            </w:r>
          </w:p>
        </w:tc>
        <w:tc>
          <w:tcPr>
            <w:tcW w:w="1855" w:type="dxa"/>
            <w:noWrap/>
            <w:vAlign w:val="center"/>
          </w:tcPr>
          <w:p>
            <w:pPr>
              <w:jc w:val="center"/>
              <w:rPr>
                <w:rFonts w:asci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277"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安乐</w:t>
            </w:r>
          </w:p>
        </w:tc>
        <w:tc>
          <w:tcPr>
            <w:tcW w:w="1753"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1500</w:t>
            </w:r>
          </w:p>
        </w:tc>
        <w:tc>
          <w:tcPr>
            <w:tcW w:w="1800"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200</w:t>
            </w:r>
          </w:p>
        </w:tc>
        <w:tc>
          <w:tcPr>
            <w:tcW w:w="2465"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谢坊、刘坊</w:t>
            </w:r>
          </w:p>
        </w:tc>
        <w:tc>
          <w:tcPr>
            <w:tcW w:w="1855" w:type="dxa"/>
            <w:noWrap/>
            <w:vAlign w:val="center"/>
          </w:tcPr>
          <w:p>
            <w:pPr>
              <w:jc w:val="center"/>
              <w:rPr>
                <w:rFonts w:ascii="宋体" w:cs="宋体"/>
                <w:color w:val="000000"/>
                <w:sz w:val="28"/>
                <w:szCs w:val="28"/>
              </w:rPr>
            </w:pPr>
            <w:r>
              <w:rPr>
                <w:rFonts w:hint="eastAsia" w:ascii="宋体" w:hAnsi="宋体" w:cs="宋体"/>
                <w:color w:val="000000"/>
                <w:kern w:val="0"/>
                <w:sz w:val="28"/>
                <w:szCs w:val="28"/>
              </w:rPr>
              <w:t>县级</w:t>
            </w:r>
            <w:r>
              <w:rPr>
                <w:rFonts w:ascii="宋体" w:hAnsi="宋体" w:cs="宋体"/>
                <w:color w:val="000000"/>
                <w:kern w:val="0"/>
                <w:sz w:val="28"/>
                <w:szCs w:val="28"/>
              </w:rPr>
              <w:t>100</w:t>
            </w:r>
            <w:r>
              <w:rPr>
                <w:rFonts w:hint="eastAsia" w:ascii="宋体" w:hAnsi="宋体" w:cs="宋体"/>
                <w:color w:val="000000"/>
                <w:kern w:val="0"/>
                <w:sz w:val="28"/>
                <w:szCs w:val="28"/>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277"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曹坊</w:t>
            </w:r>
          </w:p>
        </w:tc>
        <w:tc>
          <w:tcPr>
            <w:tcW w:w="1753"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2200</w:t>
            </w:r>
          </w:p>
        </w:tc>
        <w:tc>
          <w:tcPr>
            <w:tcW w:w="1800"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100</w:t>
            </w:r>
          </w:p>
        </w:tc>
        <w:tc>
          <w:tcPr>
            <w:tcW w:w="2465"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坪上、罗溪</w:t>
            </w:r>
          </w:p>
        </w:tc>
        <w:tc>
          <w:tcPr>
            <w:tcW w:w="1855" w:type="dxa"/>
            <w:noWrap/>
            <w:vAlign w:val="center"/>
          </w:tcPr>
          <w:p>
            <w:pPr>
              <w:jc w:val="center"/>
              <w:rPr>
                <w:rFonts w:asci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277"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治平</w:t>
            </w:r>
          </w:p>
        </w:tc>
        <w:tc>
          <w:tcPr>
            <w:tcW w:w="1753"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500</w:t>
            </w:r>
          </w:p>
        </w:tc>
        <w:tc>
          <w:tcPr>
            <w:tcW w:w="1800"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100</w:t>
            </w:r>
          </w:p>
        </w:tc>
        <w:tc>
          <w:tcPr>
            <w:tcW w:w="2465"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下坪、坪埔</w:t>
            </w:r>
          </w:p>
        </w:tc>
        <w:tc>
          <w:tcPr>
            <w:tcW w:w="1855" w:type="dxa"/>
            <w:noWrap/>
            <w:vAlign w:val="center"/>
          </w:tcPr>
          <w:p>
            <w:pPr>
              <w:jc w:val="center"/>
              <w:rPr>
                <w:rFonts w:asci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277"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方田</w:t>
            </w:r>
          </w:p>
        </w:tc>
        <w:tc>
          <w:tcPr>
            <w:tcW w:w="1753"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1500</w:t>
            </w:r>
          </w:p>
        </w:tc>
        <w:tc>
          <w:tcPr>
            <w:tcW w:w="1800"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200</w:t>
            </w:r>
          </w:p>
        </w:tc>
        <w:tc>
          <w:tcPr>
            <w:tcW w:w="2465"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方田、南城</w:t>
            </w:r>
          </w:p>
        </w:tc>
        <w:tc>
          <w:tcPr>
            <w:tcW w:w="1855" w:type="dxa"/>
            <w:noWrap/>
            <w:vAlign w:val="center"/>
          </w:tcPr>
          <w:p>
            <w:pPr>
              <w:jc w:val="center"/>
              <w:rPr>
                <w:rFonts w:ascii="宋体" w:cs="宋体"/>
                <w:color w:val="000000"/>
                <w:sz w:val="28"/>
                <w:szCs w:val="28"/>
              </w:rPr>
            </w:pPr>
            <w:r>
              <w:rPr>
                <w:rFonts w:hint="eastAsia" w:ascii="宋体" w:hAnsi="宋体" w:cs="宋体"/>
                <w:color w:val="000000"/>
                <w:kern w:val="0"/>
                <w:sz w:val="28"/>
                <w:szCs w:val="28"/>
              </w:rPr>
              <w:t>县级</w:t>
            </w:r>
            <w:r>
              <w:rPr>
                <w:rFonts w:ascii="宋体" w:hAnsi="宋体" w:cs="宋体"/>
                <w:color w:val="000000"/>
                <w:kern w:val="0"/>
                <w:sz w:val="28"/>
                <w:szCs w:val="28"/>
              </w:rPr>
              <w:t>100</w:t>
            </w:r>
            <w:r>
              <w:rPr>
                <w:rFonts w:hint="eastAsia" w:ascii="宋体" w:hAnsi="宋体" w:cs="宋体"/>
                <w:color w:val="000000"/>
                <w:kern w:val="0"/>
                <w:sz w:val="28"/>
                <w:szCs w:val="28"/>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277"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淮土</w:t>
            </w:r>
          </w:p>
        </w:tc>
        <w:tc>
          <w:tcPr>
            <w:tcW w:w="1753"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1300</w:t>
            </w:r>
          </w:p>
        </w:tc>
        <w:tc>
          <w:tcPr>
            <w:tcW w:w="1800"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100</w:t>
            </w:r>
          </w:p>
        </w:tc>
        <w:tc>
          <w:tcPr>
            <w:tcW w:w="2465"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禾坑、吴坡</w:t>
            </w:r>
          </w:p>
        </w:tc>
        <w:tc>
          <w:tcPr>
            <w:tcW w:w="1855" w:type="dxa"/>
            <w:noWrap/>
            <w:vAlign w:val="center"/>
          </w:tcPr>
          <w:p>
            <w:pPr>
              <w:jc w:val="center"/>
              <w:rPr>
                <w:rFonts w:asci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277"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石壁</w:t>
            </w:r>
          </w:p>
        </w:tc>
        <w:tc>
          <w:tcPr>
            <w:tcW w:w="1753"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1300</w:t>
            </w:r>
          </w:p>
        </w:tc>
        <w:tc>
          <w:tcPr>
            <w:tcW w:w="1800"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100</w:t>
            </w:r>
          </w:p>
        </w:tc>
        <w:tc>
          <w:tcPr>
            <w:tcW w:w="2465"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江头</w:t>
            </w:r>
          </w:p>
        </w:tc>
        <w:tc>
          <w:tcPr>
            <w:tcW w:w="1855" w:type="dxa"/>
            <w:noWrap/>
            <w:vAlign w:val="center"/>
          </w:tcPr>
          <w:p>
            <w:pPr>
              <w:jc w:val="center"/>
              <w:rPr>
                <w:rFonts w:asci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277"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济村</w:t>
            </w:r>
          </w:p>
        </w:tc>
        <w:tc>
          <w:tcPr>
            <w:tcW w:w="1753"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1600</w:t>
            </w:r>
          </w:p>
        </w:tc>
        <w:tc>
          <w:tcPr>
            <w:tcW w:w="1800"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100</w:t>
            </w:r>
          </w:p>
        </w:tc>
        <w:tc>
          <w:tcPr>
            <w:tcW w:w="2465"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神坛坝</w:t>
            </w:r>
          </w:p>
        </w:tc>
        <w:tc>
          <w:tcPr>
            <w:tcW w:w="1855" w:type="dxa"/>
            <w:noWrap/>
            <w:vAlign w:val="center"/>
          </w:tcPr>
          <w:p>
            <w:pPr>
              <w:jc w:val="center"/>
              <w:rPr>
                <w:rFonts w:asci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277"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湖村</w:t>
            </w:r>
          </w:p>
        </w:tc>
        <w:tc>
          <w:tcPr>
            <w:tcW w:w="1753"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1500</w:t>
            </w:r>
          </w:p>
        </w:tc>
        <w:tc>
          <w:tcPr>
            <w:tcW w:w="1800"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100</w:t>
            </w:r>
          </w:p>
        </w:tc>
        <w:tc>
          <w:tcPr>
            <w:tcW w:w="2465"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黎坊</w:t>
            </w:r>
          </w:p>
        </w:tc>
        <w:tc>
          <w:tcPr>
            <w:tcW w:w="1855" w:type="dxa"/>
            <w:noWrap/>
            <w:vAlign w:val="center"/>
          </w:tcPr>
          <w:p>
            <w:pPr>
              <w:widowControl/>
              <w:jc w:val="center"/>
              <w:textAlignment w:val="center"/>
              <w:rPr>
                <w:rFonts w:asci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277"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泉上</w:t>
            </w:r>
          </w:p>
        </w:tc>
        <w:tc>
          <w:tcPr>
            <w:tcW w:w="1753"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2200</w:t>
            </w:r>
          </w:p>
        </w:tc>
        <w:tc>
          <w:tcPr>
            <w:tcW w:w="1800"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100</w:t>
            </w:r>
          </w:p>
        </w:tc>
        <w:tc>
          <w:tcPr>
            <w:tcW w:w="2465"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泉永水南桥</w:t>
            </w:r>
          </w:p>
        </w:tc>
        <w:tc>
          <w:tcPr>
            <w:tcW w:w="1855" w:type="dxa"/>
            <w:noWrap/>
            <w:vAlign w:val="center"/>
          </w:tcPr>
          <w:p>
            <w:pPr>
              <w:widowControl/>
              <w:jc w:val="center"/>
              <w:textAlignment w:val="center"/>
              <w:rPr>
                <w:rFonts w:asci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277"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中沙</w:t>
            </w:r>
          </w:p>
        </w:tc>
        <w:tc>
          <w:tcPr>
            <w:tcW w:w="1753"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2200</w:t>
            </w:r>
          </w:p>
        </w:tc>
        <w:tc>
          <w:tcPr>
            <w:tcW w:w="1800"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200</w:t>
            </w:r>
          </w:p>
        </w:tc>
        <w:tc>
          <w:tcPr>
            <w:tcW w:w="2465"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半溪、武昌</w:t>
            </w:r>
          </w:p>
        </w:tc>
        <w:tc>
          <w:tcPr>
            <w:tcW w:w="1855"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县级</w:t>
            </w:r>
            <w:r>
              <w:rPr>
                <w:rFonts w:ascii="宋体" w:hAnsi="宋体" w:cs="宋体"/>
                <w:color w:val="000000"/>
                <w:kern w:val="0"/>
                <w:sz w:val="28"/>
                <w:szCs w:val="28"/>
              </w:rPr>
              <w:t>100</w:t>
            </w:r>
            <w:r>
              <w:rPr>
                <w:rFonts w:hint="eastAsia" w:ascii="宋体" w:hAnsi="宋体" w:cs="宋体"/>
                <w:color w:val="000000"/>
                <w:kern w:val="0"/>
                <w:sz w:val="28"/>
                <w:szCs w:val="28"/>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277"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水茜</w:t>
            </w:r>
          </w:p>
        </w:tc>
        <w:tc>
          <w:tcPr>
            <w:tcW w:w="1753"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2200</w:t>
            </w:r>
          </w:p>
        </w:tc>
        <w:tc>
          <w:tcPr>
            <w:tcW w:w="1800"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200</w:t>
            </w:r>
          </w:p>
        </w:tc>
        <w:tc>
          <w:tcPr>
            <w:tcW w:w="2465" w:type="dxa"/>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杨城、张坊</w:t>
            </w:r>
          </w:p>
        </w:tc>
        <w:tc>
          <w:tcPr>
            <w:tcW w:w="1855" w:type="dxa"/>
            <w:noWrap/>
            <w:vAlign w:val="center"/>
          </w:tcPr>
          <w:p>
            <w:pPr>
              <w:jc w:val="center"/>
              <w:rPr>
                <w:rFonts w:ascii="宋体" w:cs="宋体"/>
                <w:color w:val="000000"/>
                <w:sz w:val="28"/>
                <w:szCs w:val="28"/>
              </w:rPr>
            </w:pPr>
            <w:r>
              <w:rPr>
                <w:rFonts w:hint="eastAsia" w:ascii="宋体" w:hAnsi="宋体" w:cs="宋体"/>
                <w:color w:val="000000"/>
                <w:kern w:val="0"/>
                <w:sz w:val="28"/>
                <w:szCs w:val="28"/>
              </w:rPr>
              <w:t>县级</w:t>
            </w:r>
            <w:r>
              <w:rPr>
                <w:rFonts w:ascii="宋体" w:hAnsi="宋体" w:cs="宋体"/>
                <w:color w:val="000000"/>
                <w:kern w:val="0"/>
                <w:sz w:val="28"/>
                <w:szCs w:val="28"/>
              </w:rPr>
              <w:t>100</w:t>
            </w:r>
            <w:r>
              <w:rPr>
                <w:rFonts w:hint="eastAsia" w:ascii="宋体" w:hAnsi="宋体" w:cs="宋体"/>
                <w:color w:val="000000"/>
                <w:kern w:val="0"/>
                <w:sz w:val="28"/>
                <w:szCs w:val="28"/>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277"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河龙</w:t>
            </w:r>
          </w:p>
        </w:tc>
        <w:tc>
          <w:tcPr>
            <w:tcW w:w="1753"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1100</w:t>
            </w:r>
          </w:p>
        </w:tc>
        <w:tc>
          <w:tcPr>
            <w:tcW w:w="1800"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100</w:t>
            </w:r>
          </w:p>
        </w:tc>
        <w:tc>
          <w:tcPr>
            <w:tcW w:w="2465"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下伊</w:t>
            </w:r>
          </w:p>
        </w:tc>
        <w:tc>
          <w:tcPr>
            <w:tcW w:w="1855" w:type="dxa"/>
            <w:noWrap/>
            <w:vAlign w:val="center"/>
          </w:tcPr>
          <w:p>
            <w:pPr>
              <w:jc w:val="center"/>
              <w:rPr>
                <w:rFonts w:asci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277"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安远</w:t>
            </w:r>
          </w:p>
        </w:tc>
        <w:tc>
          <w:tcPr>
            <w:tcW w:w="1753"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2600</w:t>
            </w:r>
          </w:p>
        </w:tc>
        <w:tc>
          <w:tcPr>
            <w:tcW w:w="1800"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100</w:t>
            </w:r>
          </w:p>
        </w:tc>
        <w:tc>
          <w:tcPr>
            <w:tcW w:w="2465"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永跃</w:t>
            </w:r>
          </w:p>
        </w:tc>
        <w:tc>
          <w:tcPr>
            <w:tcW w:w="1855" w:type="dxa"/>
            <w:noWrap/>
            <w:vAlign w:val="center"/>
          </w:tcPr>
          <w:p>
            <w:pPr>
              <w:widowControl/>
              <w:jc w:val="center"/>
              <w:textAlignment w:val="center"/>
              <w:rPr>
                <w:rFonts w:asci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277"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合计</w:t>
            </w:r>
          </w:p>
        </w:tc>
        <w:tc>
          <w:tcPr>
            <w:tcW w:w="1753"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25000</w:t>
            </w:r>
          </w:p>
        </w:tc>
        <w:tc>
          <w:tcPr>
            <w:tcW w:w="1800" w:type="dxa"/>
            <w:noWrap/>
            <w:vAlign w:val="center"/>
          </w:tcPr>
          <w:p>
            <w:pPr>
              <w:widowControl/>
              <w:jc w:val="center"/>
              <w:textAlignment w:val="center"/>
              <w:rPr>
                <w:rFonts w:ascii="宋体" w:cs="宋体"/>
                <w:color w:val="000000"/>
                <w:sz w:val="28"/>
                <w:szCs w:val="28"/>
              </w:rPr>
            </w:pPr>
            <w:r>
              <w:rPr>
                <w:rFonts w:ascii="宋体" w:hAnsi="宋体" w:cs="宋体"/>
                <w:color w:val="000000"/>
                <w:kern w:val="0"/>
                <w:sz w:val="28"/>
                <w:szCs w:val="28"/>
              </w:rPr>
              <w:t>2100</w:t>
            </w:r>
          </w:p>
        </w:tc>
        <w:tc>
          <w:tcPr>
            <w:tcW w:w="2465" w:type="dxa"/>
            <w:noWrap/>
            <w:vAlign w:val="center"/>
          </w:tcPr>
          <w:p>
            <w:pPr>
              <w:jc w:val="center"/>
              <w:rPr>
                <w:rFonts w:ascii="宋体" w:cs="宋体"/>
                <w:color w:val="000000"/>
                <w:sz w:val="28"/>
                <w:szCs w:val="28"/>
              </w:rPr>
            </w:pPr>
          </w:p>
        </w:tc>
        <w:tc>
          <w:tcPr>
            <w:tcW w:w="1855" w:type="dxa"/>
            <w:noWrap/>
            <w:vAlign w:val="center"/>
          </w:tcPr>
          <w:p>
            <w:pPr>
              <w:widowControl/>
              <w:jc w:val="center"/>
              <w:textAlignment w:val="center"/>
              <w:rPr>
                <w:rFonts w:ascii="宋体" w:cs="宋体"/>
                <w:color w:val="000000"/>
                <w:sz w:val="28"/>
                <w:szCs w:val="28"/>
              </w:rPr>
            </w:pPr>
            <w:r>
              <w:rPr>
                <w:rFonts w:hint="eastAsia" w:ascii="宋体" w:hAnsi="宋体" w:cs="宋体"/>
                <w:color w:val="000000"/>
                <w:kern w:val="0"/>
                <w:sz w:val="28"/>
                <w:szCs w:val="28"/>
              </w:rPr>
              <w:t>县级</w:t>
            </w:r>
            <w:r>
              <w:rPr>
                <w:rFonts w:ascii="宋体" w:hAnsi="宋体" w:cs="宋体"/>
                <w:color w:val="000000"/>
                <w:kern w:val="0"/>
                <w:sz w:val="28"/>
                <w:szCs w:val="28"/>
              </w:rPr>
              <w:t>500</w:t>
            </w:r>
            <w:r>
              <w:rPr>
                <w:rFonts w:hint="eastAsia" w:ascii="宋体" w:hAnsi="宋体" w:cs="宋体"/>
                <w:color w:val="000000"/>
                <w:kern w:val="0"/>
                <w:sz w:val="28"/>
                <w:szCs w:val="28"/>
              </w:rPr>
              <w:t>亩</w:t>
            </w:r>
          </w:p>
        </w:tc>
      </w:tr>
    </w:tbl>
    <w:p>
      <w:pPr>
        <w:spacing w:line="500" w:lineRule="exact"/>
        <w:rPr>
          <w:rFonts w:hint="eastAsia" w:ascii="黑体" w:hAnsi="宋体" w:eastAsia="黑体" w:cs="黑体"/>
          <w:color w:val="000000"/>
          <w:kern w:val="0"/>
          <w:sz w:val="28"/>
          <w:szCs w:val="28"/>
        </w:rPr>
      </w:pPr>
    </w:p>
    <w:p>
      <w:pPr>
        <w:spacing w:line="500" w:lineRule="exact"/>
        <w:rPr>
          <w:rFonts w:ascii="黑体" w:hAnsi="宋体" w:eastAsia="黑体" w:cs="黑体"/>
          <w:color w:val="000000"/>
          <w:kern w:val="0"/>
          <w:sz w:val="28"/>
          <w:szCs w:val="28"/>
        </w:rPr>
      </w:pPr>
      <w:r>
        <w:rPr>
          <w:rFonts w:ascii="黑体" w:hAnsi="宋体" w:eastAsia="黑体" w:cs="黑体"/>
          <w:color w:val="000000"/>
          <w:kern w:val="0"/>
          <w:sz w:val="28"/>
          <w:szCs w:val="28"/>
        </w:rPr>
        <w:t>负责人：</w:t>
      </w:r>
      <w:r>
        <w:rPr>
          <w:rFonts w:hint="eastAsia" w:ascii="黑体" w:hAnsi="宋体" w:eastAsia="黑体" w:cs="黑体"/>
          <w:color w:val="000000"/>
          <w:kern w:val="0"/>
          <w:sz w:val="28"/>
          <w:szCs w:val="28"/>
        </w:rPr>
        <w:t xml:space="preserve">        </w:t>
      </w:r>
      <w:r>
        <w:rPr>
          <w:rFonts w:ascii="黑体" w:hAnsi="宋体" w:eastAsia="黑体" w:cs="黑体"/>
          <w:color w:val="000000"/>
          <w:kern w:val="0"/>
          <w:sz w:val="28"/>
          <w:szCs w:val="28"/>
        </w:rPr>
        <w:t>分管领导：</w:t>
      </w:r>
      <w:r>
        <w:rPr>
          <w:rFonts w:hint="eastAsia" w:ascii="黑体" w:hAnsi="宋体" w:eastAsia="黑体" w:cs="黑体"/>
          <w:color w:val="000000"/>
          <w:kern w:val="0"/>
          <w:sz w:val="28"/>
          <w:szCs w:val="28"/>
        </w:rPr>
        <w:t xml:space="preserve">         </w:t>
      </w:r>
      <w:r>
        <w:rPr>
          <w:rFonts w:ascii="黑体" w:hAnsi="宋体" w:eastAsia="黑体" w:cs="黑体"/>
          <w:color w:val="000000"/>
          <w:kern w:val="0"/>
          <w:sz w:val="28"/>
          <w:szCs w:val="28"/>
        </w:rPr>
        <w:t>审核：</w:t>
      </w:r>
      <w:r>
        <w:rPr>
          <w:rFonts w:hint="eastAsia" w:ascii="黑体" w:hAnsi="宋体" w:eastAsia="黑体" w:cs="黑体"/>
          <w:color w:val="000000"/>
          <w:kern w:val="0"/>
          <w:sz w:val="28"/>
          <w:szCs w:val="28"/>
        </w:rPr>
        <w:t xml:space="preserve">       </w:t>
      </w:r>
      <w:r>
        <w:rPr>
          <w:rFonts w:ascii="黑体" w:hAnsi="宋体" w:eastAsia="黑体" w:cs="黑体"/>
          <w:color w:val="000000"/>
          <w:kern w:val="0"/>
          <w:sz w:val="28"/>
          <w:szCs w:val="28"/>
        </w:rPr>
        <w:t>制表：</w:t>
      </w:r>
    </w:p>
    <w:p>
      <w:pPr>
        <w:spacing w:line="700" w:lineRule="exact"/>
        <w:rPr>
          <w:rFonts w:ascii="仿宋" w:hAnsi="仿宋" w:eastAsia="仿宋" w:cs="仿宋"/>
          <w:b/>
          <w:bCs/>
          <w:position w:val="1"/>
          <w:sz w:val="44"/>
          <w:szCs w:val="44"/>
        </w:rPr>
      </w:pPr>
      <w:r>
        <w:rPr>
          <w:rFonts w:hint="eastAsia" w:ascii="黑体" w:hAnsi="黑体" w:eastAsia="黑体" w:cs="黑体"/>
          <w:color w:val="000000"/>
          <w:kern w:val="0"/>
          <w:sz w:val="32"/>
          <w:szCs w:val="32"/>
        </w:rPr>
        <w:t>附件</w:t>
      </w:r>
      <w:r>
        <w:rPr>
          <w:rFonts w:ascii="黑体" w:hAnsi="黑体" w:eastAsia="黑体"/>
          <w:sz w:val="32"/>
          <w:szCs w:val="32"/>
        </w:rPr>
        <w:t>2</w:t>
      </w:r>
      <w:r>
        <w:rPr>
          <w:rFonts w:ascii="仿宋" w:hAnsi="仿宋" w:eastAsia="仿宋" w:cs="仿宋"/>
          <w:b/>
          <w:bCs/>
          <w:position w:val="1"/>
          <w:sz w:val="44"/>
          <w:szCs w:val="44"/>
        </w:rPr>
        <w:t xml:space="preserve">  </w:t>
      </w:r>
    </w:p>
    <w:p>
      <w:pPr>
        <w:spacing w:line="700" w:lineRule="exact"/>
        <w:jc w:val="center"/>
        <w:rPr>
          <w:rFonts w:ascii="方正小标宋简体" w:hAnsi="仿宋" w:eastAsia="方正小标宋简体" w:cs="仿宋"/>
          <w:bCs/>
          <w:position w:val="1"/>
          <w:sz w:val="40"/>
          <w:szCs w:val="40"/>
        </w:rPr>
      </w:pPr>
      <w:r>
        <w:rPr>
          <w:rFonts w:hint="eastAsia" w:ascii="方正小标宋简体" w:hAnsi="仿宋" w:eastAsia="方正小标宋简体" w:cs="仿宋"/>
          <w:bCs/>
          <w:position w:val="1"/>
          <w:sz w:val="40"/>
          <w:szCs w:val="40"/>
        </w:rPr>
        <w:t>宁化县</w:t>
      </w:r>
      <w:r>
        <w:rPr>
          <w:rFonts w:ascii="方正小标宋简体" w:hAnsi="仿宋" w:eastAsia="方正小标宋简体" w:cs="仿宋"/>
          <w:bCs/>
          <w:position w:val="1"/>
          <w:sz w:val="40"/>
          <w:szCs w:val="40"/>
          <w:u w:val="single"/>
        </w:rPr>
        <w:t xml:space="preserve">     </w:t>
      </w:r>
      <w:r>
        <w:rPr>
          <w:rFonts w:hint="eastAsia" w:ascii="方正小标宋简体" w:hAnsi="仿宋" w:eastAsia="方正小标宋简体" w:cs="仿宋"/>
          <w:bCs/>
          <w:position w:val="1"/>
          <w:sz w:val="40"/>
          <w:szCs w:val="40"/>
        </w:rPr>
        <w:t>乡（镇）</w:t>
      </w:r>
      <w:r>
        <w:rPr>
          <w:rFonts w:ascii="方正小标宋简体" w:hAnsi="仿宋" w:eastAsia="方正小标宋简体" w:cs="仿宋"/>
          <w:bCs/>
          <w:position w:val="1"/>
          <w:sz w:val="40"/>
          <w:szCs w:val="40"/>
          <w:u w:val="single"/>
        </w:rPr>
        <w:t xml:space="preserve">    </w:t>
      </w:r>
      <w:r>
        <w:rPr>
          <w:rFonts w:hint="eastAsia" w:ascii="方正小标宋简体" w:hAnsi="仿宋" w:eastAsia="方正小标宋简体" w:cs="仿宋"/>
          <w:bCs/>
          <w:position w:val="1"/>
          <w:sz w:val="40"/>
          <w:szCs w:val="40"/>
        </w:rPr>
        <w:t>村</w:t>
      </w:r>
    </w:p>
    <w:p>
      <w:pPr>
        <w:spacing w:line="700" w:lineRule="exact"/>
        <w:jc w:val="center"/>
        <w:rPr>
          <w:rFonts w:ascii="方正小标宋简体" w:hAnsi="仿宋" w:eastAsia="方正小标宋简体" w:cs="仿宋"/>
          <w:bCs/>
          <w:position w:val="1"/>
          <w:sz w:val="40"/>
          <w:szCs w:val="40"/>
        </w:rPr>
      </w:pPr>
      <w:r>
        <w:rPr>
          <w:rFonts w:ascii="方正小标宋简体" w:hAnsi="仿宋" w:eastAsia="方正小标宋简体" w:cs="仿宋"/>
          <w:bCs/>
          <w:position w:val="1"/>
          <w:sz w:val="40"/>
          <w:szCs w:val="40"/>
        </w:rPr>
        <w:t>2022</w:t>
      </w:r>
      <w:r>
        <w:rPr>
          <w:rFonts w:hint="eastAsia" w:ascii="方正小标宋简体" w:hAnsi="仿宋" w:eastAsia="方正小标宋简体" w:cs="仿宋"/>
          <w:bCs/>
          <w:position w:val="1"/>
          <w:sz w:val="40"/>
          <w:szCs w:val="40"/>
        </w:rPr>
        <w:t>年</w:t>
      </w:r>
      <w:r>
        <w:rPr>
          <w:rFonts w:hint="eastAsia" w:ascii="方正小标宋简体" w:hAnsi="宋体" w:eastAsia="方正小标宋简体"/>
          <w:bCs/>
          <w:sz w:val="40"/>
          <w:szCs w:val="40"/>
        </w:rPr>
        <w:t>绿肥</w:t>
      </w:r>
      <w:r>
        <w:rPr>
          <w:rFonts w:hint="eastAsia" w:ascii="方正小标宋简体" w:hAnsi="仿宋" w:eastAsia="方正小标宋简体" w:cs="仿宋"/>
          <w:bCs/>
          <w:position w:val="1"/>
          <w:sz w:val="40"/>
          <w:szCs w:val="40"/>
        </w:rPr>
        <w:t>种子发放花名册</w:t>
      </w:r>
    </w:p>
    <w:p>
      <w:pPr>
        <w:spacing w:line="500" w:lineRule="exact"/>
        <w:jc w:val="center"/>
        <w:rPr>
          <w:rFonts w:ascii="仿宋" w:hAnsi="仿宋" w:eastAsia="仿宋" w:cs="仿宋"/>
          <w:b/>
          <w:bCs/>
          <w:sz w:val="36"/>
          <w:szCs w:val="36"/>
        </w:rPr>
      </w:pPr>
    </w:p>
    <w:tbl>
      <w:tblPr>
        <w:tblStyle w:val="7"/>
        <w:tblW w:w="10038" w:type="dxa"/>
        <w:jc w:val="center"/>
        <w:tblLayout w:type="fixed"/>
        <w:tblCellMar>
          <w:top w:w="0" w:type="dxa"/>
          <w:left w:w="108" w:type="dxa"/>
          <w:bottom w:w="0" w:type="dxa"/>
          <w:right w:w="108" w:type="dxa"/>
        </w:tblCellMar>
      </w:tblPr>
      <w:tblGrid>
        <w:gridCol w:w="1633"/>
        <w:gridCol w:w="1290"/>
        <w:gridCol w:w="2132"/>
        <w:gridCol w:w="1798"/>
        <w:gridCol w:w="1980"/>
        <w:gridCol w:w="1205"/>
      </w:tblGrid>
      <w:tr>
        <w:tblPrEx>
          <w:tblCellMar>
            <w:top w:w="0" w:type="dxa"/>
            <w:left w:w="108" w:type="dxa"/>
            <w:bottom w:w="0" w:type="dxa"/>
            <w:right w:w="108" w:type="dxa"/>
          </w:tblCellMar>
        </w:tblPrEx>
        <w:trPr>
          <w:trHeight w:val="900" w:hRule="atLeast"/>
          <w:jc w:val="center"/>
        </w:trPr>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宋体" w:cs="宋体"/>
                <w:color w:val="000000"/>
                <w:sz w:val="28"/>
                <w:szCs w:val="28"/>
              </w:rPr>
            </w:pPr>
            <w:r>
              <w:rPr>
                <w:rFonts w:hint="eastAsia" w:ascii="仿宋_GB2312" w:hAnsi="宋体" w:eastAsia="仿宋_GB2312"/>
                <w:sz w:val="28"/>
                <w:szCs w:val="28"/>
              </w:rPr>
              <w:t>地名</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s="宋体"/>
                <w:color w:val="000000"/>
                <w:sz w:val="28"/>
                <w:szCs w:val="28"/>
              </w:rPr>
            </w:pPr>
            <w:r>
              <w:rPr>
                <w:rFonts w:hint="eastAsia" w:ascii="仿宋_GB2312" w:hAnsi="宋体" w:eastAsia="仿宋_GB2312"/>
                <w:sz w:val="28"/>
                <w:szCs w:val="28"/>
              </w:rPr>
              <w:t>户名</w:t>
            </w:r>
          </w:p>
        </w:tc>
        <w:tc>
          <w:tcPr>
            <w:tcW w:w="213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s="宋体"/>
                <w:color w:val="000000"/>
                <w:sz w:val="28"/>
                <w:szCs w:val="28"/>
              </w:rPr>
            </w:pPr>
            <w:r>
              <w:rPr>
                <w:rFonts w:hint="eastAsia" w:ascii="仿宋_GB2312" w:hAnsi="宋体" w:eastAsia="仿宋_GB2312"/>
                <w:sz w:val="28"/>
                <w:szCs w:val="28"/>
              </w:rPr>
              <w:t>领用种子数量</w:t>
            </w:r>
            <w:r>
              <w:rPr>
                <w:rFonts w:hint="eastAsia" w:ascii="宋体" w:hAnsi="宋体" w:cs="宋体"/>
                <w:color w:val="000000"/>
                <w:kern w:val="0"/>
                <w:sz w:val="28"/>
                <w:szCs w:val="28"/>
              </w:rPr>
              <w:t>　　　（公斤）</w:t>
            </w:r>
          </w:p>
        </w:tc>
        <w:tc>
          <w:tcPr>
            <w:tcW w:w="179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s="宋体"/>
                <w:color w:val="000000"/>
                <w:sz w:val="28"/>
                <w:szCs w:val="28"/>
              </w:rPr>
            </w:pPr>
            <w:r>
              <w:rPr>
                <w:rFonts w:hint="eastAsia" w:ascii="仿宋_GB2312" w:hAnsi="宋体" w:eastAsia="仿宋_GB2312"/>
                <w:sz w:val="28"/>
                <w:szCs w:val="28"/>
              </w:rPr>
              <w:t>种植面积</w:t>
            </w:r>
            <w:r>
              <w:rPr>
                <w:rFonts w:hint="eastAsia" w:ascii="宋体" w:hAnsi="宋体" w:cs="宋体"/>
                <w:color w:val="000000"/>
                <w:kern w:val="0"/>
                <w:sz w:val="28"/>
                <w:szCs w:val="28"/>
              </w:rPr>
              <w:t>　　（亩）</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宋体" w:cs="宋体"/>
                <w:color w:val="000000"/>
                <w:sz w:val="28"/>
                <w:szCs w:val="28"/>
              </w:rPr>
            </w:pPr>
            <w:r>
              <w:rPr>
                <w:rFonts w:hint="eastAsia" w:ascii="仿宋_GB2312" w:hAnsi="宋体" w:eastAsia="仿宋_GB2312"/>
                <w:sz w:val="28"/>
                <w:szCs w:val="28"/>
              </w:rPr>
              <w:t>播种时间</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宋体" w:cs="宋体"/>
                <w:color w:val="000000"/>
                <w:sz w:val="28"/>
                <w:szCs w:val="28"/>
              </w:rPr>
            </w:pPr>
            <w:r>
              <w:rPr>
                <w:rFonts w:hint="eastAsia" w:ascii="宋体" w:hAnsi="宋体" w:cs="宋体"/>
                <w:color w:val="000000"/>
                <w:kern w:val="0"/>
                <w:sz w:val="28"/>
                <w:szCs w:val="28"/>
              </w:rPr>
              <w:t>备注</w:t>
            </w:r>
          </w:p>
        </w:tc>
      </w:tr>
      <w:tr>
        <w:tblPrEx>
          <w:tblCellMar>
            <w:top w:w="0" w:type="dxa"/>
            <w:left w:w="108" w:type="dxa"/>
            <w:bottom w:w="0" w:type="dxa"/>
            <w:right w:w="108" w:type="dxa"/>
          </w:tblCellMar>
        </w:tblPrEx>
        <w:trPr>
          <w:trHeight w:val="702" w:hRule="atLeast"/>
          <w:jc w:val="center"/>
        </w:trPr>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8"/>
                <w:szCs w:val="28"/>
              </w:rPr>
            </w:pPr>
          </w:p>
        </w:tc>
        <w:tc>
          <w:tcPr>
            <w:tcW w:w="21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8"/>
                <w:szCs w:val="28"/>
              </w:rPr>
            </w:pP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8"/>
                <w:szCs w:val="28"/>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widowControl/>
              <w:tabs>
                <w:tab w:val="left" w:pos="512"/>
              </w:tabs>
              <w:jc w:val="left"/>
              <w:textAlignment w:val="center"/>
              <w:rPr>
                <w:rFonts w:ascii="宋体" w:cs="宋体"/>
                <w:color w:val="000000"/>
                <w:sz w:val="28"/>
                <w:szCs w:val="28"/>
              </w:rPr>
            </w:pPr>
            <w:r>
              <w:rPr>
                <w:rFonts w:ascii="宋体" w:cs="宋体"/>
                <w:color w:val="000000"/>
                <w:sz w:val="28"/>
                <w:szCs w:val="28"/>
              </w:rPr>
              <w:tab/>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8"/>
                <w:szCs w:val="28"/>
              </w:rPr>
            </w:pPr>
          </w:p>
        </w:tc>
      </w:tr>
      <w:tr>
        <w:tblPrEx>
          <w:tblCellMar>
            <w:top w:w="0" w:type="dxa"/>
            <w:left w:w="108" w:type="dxa"/>
            <w:bottom w:w="0" w:type="dxa"/>
            <w:right w:w="108" w:type="dxa"/>
          </w:tblCellMar>
        </w:tblPrEx>
        <w:trPr>
          <w:trHeight w:val="702" w:hRule="atLeast"/>
          <w:jc w:val="center"/>
        </w:trPr>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21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8"/>
                <w:szCs w:val="28"/>
              </w:rPr>
            </w:pPr>
          </w:p>
        </w:tc>
      </w:tr>
      <w:tr>
        <w:tblPrEx>
          <w:tblCellMar>
            <w:top w:w="0" w:type="dxa"/>
            <w:left w:w="108" w:type="dxa"/>
            <w:bottom w:w="0" w:type="dxa"/>
            <w:right w:w="108" w:type="dxa"/>
          </w:tblCellMar>
        </w:tblPrEx>
        <w:trPr>
          <w:trHeight w:val="702" w:hRule="atLeast"/>
          <w:jc w:val="center"/>
        </w:trPr>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21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8"/>
                <w:szCs w:val="28"/>
              </w:rPr>
            </w:pPr>
          </w:p>
        </w:tc>
      </w:tr>
      <w:tr>
        <w:tblPrEx>
          <w:tblCellMar>
            <w:top w:w="0" w:type="dxa"/>
            <w:left w:w="108" w:type="dxa"/>
            <w:bottom w:w="0" w:type="dxa"/>
            <w:right w:w="108" w:type="dxa"/>
          </w:tblCellMar>
        </w:tblPrEx>
        <w:trPr>
          <w:trHeight w:val="702" w:hRule="atLeast"/>
          <w:jc w:val="center"/>
        </w:trPr>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21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8"/>
                <w:szCs w:val="28"/>
              </w:rPr>
            </w:pPr>
          </w:p>
        </w:tc>
      </w:tr>
      <w:tr>
        <w:tblPrEx>
          <w:tblCellMar>
            <w:top w:w="0" w:type="dxa"/>
            <w:left w:w="108" w:type="dxa"/>
            <w:bottom w:w="0" w:type="dxa"/>
            <w:right w:w="108" w:type="dxa"/>
          </w:tblCellMar>
        </w:tblPrEx>
        <w:trPr>
          <w:trHeight w:val="702" w:hRule="atLeast"/>
          <w:jc w:val="center"/>
        </w:trPr>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21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8"/>
                <w:szCs w:val="28"/>
              </w:rPr>
            </w:pPr>
          </w:p>
        </w:tc>
      </w:tr>
      <w:tr>
        <w:tblPrEx>
          <w:tblCellMar>
            <w:top w:w="0" w:type="dxa"/>
            <w:left w:w="108" w:type="dxa"/>
            <w:bottom w:w="0" w:type="dxa"/>
            <w:right w:w="108" w:type="dxa"/>
          </w:tblCellMar>
        </w:tblPrEx>
        <w:trPr>
          <w:trHeight w:val="702" w:hRule="atLeast"/>
          <w:jc w:val="center"/>
        </w:trPr>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21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8"/>
                <w:szCs w:val="28"/>
              </w:rPr>
            </w:pPr>
          </w:p>
        </w:tc>
      </w:tr>
      <w:tr>
        <w:tblPrEx>
          <w:tblCellMar>
            <w:top w:w="0" w:type="dxa"/>
            <w:left w:w="108" w:type="dxa"/>
            <w:bottom w:w="0" w:type="dxa"/>
            <w:right w:w="108" w:type="dxa"/>
          </w:tblCellMar>
        </w:tblPrEx>
        <w:trPr>
          <w:trHeight w:val="702" w:hRule="atLeast"/>
          <w:jc w:val="center"/>
        </w:trPr>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21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8"/>
                <w:szCs w:val="28"/>
              </w:rPr>
            </w:pPr>
          </w:p>
        </w:tc>
      </w:tr>
      <w:tr>
        <w:tblPrEx>
          <w:tblCellMar>
            <w:top w:w="0" w:type="dxa"/>
            <w:left w:w="108" w:type="dxa"/>
            <w:bottom w:w="0" w:type="dxa"/>
            <w:right w:w="108" w:type="dxa"/>
          </w:tblCellMar>
        </w:tblPrEx>
        <w:trPr>
          <w:trHeight w:val="702" w:hRule="atLeast"/>
          <w:jc w:val="center"/>
        </w:trPr>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21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8"/>
                <w:szCs w:val="28"/>
              </w:rPr>
            </w:pPr>
          </w:p>
        </w:tc>
      </w:tr>
      <w:tr>
        <w:tblPrEx>
          <w:tblCellMar>
            <w:top w:w="0" w:type="dxa"/>
            <w:left w:w="108" w:type="dxa"/>
            <w:bottom w:w="0" w:type="dxa"/>
            <w:right w:w="108" w:type="dxa"/>
          </w:tblCellMar>
        </w:tblPrEx>
        <w:trPr>
          <w:trHeight w:val="702" w:hRule="atLeast"/>
          <w:jc w:val="center"/>
        </w:trPr>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21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8"/>
                <w:szCs w:val="28"/>
              </w:rPr>
            </w:pPr>
          </w:p>
        </w:tc>
      </w:tr>
      <w:tr>
        <w:tblPrEx>
          <w:tblCellMar>
            <w:top w:w="0" w:type="dxa"/>
            <w:left w:w="108" w:type="dxa"/>
            <w:bottom w:w="0" w:type="dxa"/>
            <w:right w:w="108" w:type="dxa"/>
          </w:tblCellMar>
        </w:tblPrEx>
        <w:trPr>
          <w:trHeight w:val="702" w:hRule="atLeast"/>
          <w:jc w:val="center"/>
        </w:trPr>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21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8"/>
                <w:szCs w:val="28"/>
              </w:rPr>
            </w:pPr>
          </w:p>
        </w:tc>
      </w:tr>
      <w:tr>
        <w:tblPrEx>
          <w:tblCellMar>
            <w:top w:w="0" w:type="dxa"/>
            <w:left w:w="108" w:type="dxa"/>
            <w:bottom w:w="0" w:type="dxa"/>
            <w:right w:w="108" w:type="dxa"/>
          </w:tblCellMar>
        </w:tblPrEx>
        <w:trPr>
          <w:trHeight w:val="702" w:hRule="atLeast"/>
          <w:jc w:val="center"/>
        </w:trPr>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21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8"/>
                <w:szCs w:val="28"/>
              </w:rPr>
            </w:pPr>
          </w:p>
        </w:tc>
      </w:tr>
      <w:tr>
        <w:tblPrEx>
          <w:tblCellMar>
            <w:top w:w="0" w:type="dxa"/>
            <w:left w:w="108" w:type="dxa"/>
            <w:bottom w:w="0" w:type="dxa"/>
            <w:right w:w="108" w:type="dxa"/>
          </w:tblCellMar>
        </w:tblPrEx>
        <w:trPr>
          <w:trHeight w:val="702" w:hRule="atLeast"/>
          <w:jc w:val="center"/>
        </w:trPr>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21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8"/>
                <w:szCs w:val="28"/>
              </w:rPr>
            </w:pPr>
          </w:p>
        </w:tc>
      </w:tr>
      <w:tr>
        <w:tblPrEx>
          <w:tblCellMar>
            <w:top w:w="0" w:type="dxa"/>
            <w:left w:w="108" w:type="dxa"/>
            <w:bottom w:w="0" w:type="dxa"/>
            <w:right w:w="108" w:type="dxa"/>
          </w:tblCellMar>
        </w:tblPrEx>
        <w:trPr>
          <w:trHeight w:val="702" w:hRule="atLeast"/>
          <w:jc w:val="center"/>
        </w:trPr>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21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8"/>
                <w:szCs w:val="28"/>
              </w:rPr>
            </w:pPr>
          </w:p>
        </w:tc>
      </w:tr>
      <w:tr>
        <w:tblPrEx>
          <w:tblCellMar>
            <w:top w:w="0" w:type="dxa"/>
            <w:left w:w="108" w:type="dxa"/>
            <w:bottom w:w="0" w:type="dxa"/>
            <w:right w:w="108" w:type="dxa"/>
          </w:tblCellMar>
        </w:tblPrEx>
        <w:trPr>
          <w:trHeight w:val="702" w:hRule="atLeast"/>
          <w:jc w:val="center"/>
        </w:trPr>
        <w:tc>
          <w:tcPr>
            <w:tcW w:w="16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21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7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9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8"/>
                <w:szCs w:val="28"/>
              </w:rPr>
            </w:pPr>
          </w:p>
        </w:tc>
        <w:tc>
          <w:tcPr>
            <w:tcW w:w="12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8"/>
                <w:szCs w:val="28"/>
              </w:rPr>
            </w:pPr>
          </w:p>
        </w:tc>
      </w:tr>
    </w:tbl>
    <w:p>
      <w:pPr>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rPr>
          <w:rFonts w:ascii="宋体"/>
          <w:sz w:val="28"/>
          <w:szCs w:val="28"/>
        </w:rPr>
      </w:pPr>
    </w:p>
    <w:p>
      <w:pPr>
        <w:jc w:val="center"/>
        <w:rPr>
          <w:rFonts w:ascii="方正小标宋简体" w:hAnsi="宋体" w:eastAsia="方正小标宋简体"/>
          <w:sz w:val="40"/>
          <w:szCs w:val="40"/>
        </w:rPr>
      </w:pPr>
    </w:p>
    <w:p>
      <w:pPr>
        <w:jc w:val="center"/>
        <w:rPr>
          <w:rFonts w:ascii="方正小标宋简体" w:eastAsia="方正小标宋简体"/>
          <w:sz w:val="40"/>
          <w:szCs w:val="40"/>
        </w:rPr>
      </w:pPr>
      <w:r>
        <w:rPr>
          <w:rFonts w:hint="eastAsia" w:ascii="方正小标宋简体" w:hAnsi="宋体" w:eastAsia="方正小标宋简体"/>
          <w:sz w:val="40"/>
          <w:szCs w:val="40"/>
        </w:rPr>
        <w:t>宁化县</w:t>
      </w:r>
      <w:r>
        <w:rPr>
          <w:rFonts w:ascii="方正小标宋简体" w:hAnsi="宋体" w:eastAsia="方正小标宋简体"/>
          <w:sz w:val="40"/>
          <w:szCs w:val="40"/>
        </w:rPr>
        <w:t>2022</w:t>
      </w:r>
      <w:r>
        <w:rPr>
          <w:rFonts w:hint="eastAsia" w:ascii="方正小标宋简体" w:hAnsi="宋体" w:eastAsia="方正小标宋简体"/>
          <w:sz w:val="40"/>
          <w:szCs w:val="40"/>
        </w:rPr>
        <w:t>年绿肥种子发放收据</w:t>
      </w:r>
    </w:p>
    <w:p>
      <w:pPr>
        <w:rPr>
          <w:rFonts w:ascii="宋体"/>
          <w:sz w:val="36"/>
          <w:szCs w:val="36"/>
        </w:rPr>
      </w:pPr>
    </w:p>
    <w:p>
      <w:pPr>
        <w:ind w:firstLine="735"/>
        <w:rPr>
          <w:rFonts w:ascii="宋体"/>
          <w:sz w:val="36"/>
          <w:szCs w:val="36"/>
        </w:rPr>
      </w:pPr>
    </w:p>
    <w:p>
      <w:pPr>
        <w:spacing w:line="800" w:lineRule="exact"/>
        <w:ind w:left="361" w:leftChars="172" w:firstLine="370" w:firstLineChars="103"/>
        <w:rPr>
          <w:rFonts w:ascii="仿宋_GB2312" w:hAnsi="宋体" w:eastAsia="仿宋_GB2312"/>
          <w:sz w:val="36"/>
          <w:szCs w:val="36"/>
        </w:rPr>
      </w:pPr>
      <w:r>
        <w:rPr>
          <w:rFonts w:hint="eastAsia" w:ascii="仿宋_GB2312" w:hAnsi="宋体" w:eastAsia="仿宋_GB2312"/>
          <w:sz w:val="36"/>
          <w:szCs w:val="36"/>
        </w:rPr>
        <w:t>今领到宁化县农业农村局统配绿肥种子合计</w:t>
      </w:r>
      <w:r>
        <w:rPr>
          <w:rFonts w:ascii="仿宋_GB2312" w:hAnsi="宋体" w:eastAsia="仿宋_GB2312"/>
          <w:sz w:val="36"/>
          <w:szCs w:val="36"/>
          <w:u w:val="single"/>
        </w:rPr>
        <w:t xml:space="preserve">    </w:t>
      </w:r>
      <w:r>
        <w:rPr>
          <w:rFonts w:hint="eastAsia" w:ascii="仿宋_GB2312" w:hAnsi="宋体" w:eastAsia="仿宋_GB2312"/>
          <w:sz w:val="36"/>
          <w:szCs w:val="36"/>
        </w:rPr>
        <w:t>仟</w:t>
      </w:r>
    </w:p>
    <w:p>
      <w:pPr>
        <w:spacing w:line="800" w:lineRule="exact"/>
        <w:rPr>
          <w:rFonts w:ascii="仿宋_GB2312" w:eastAsia="仿宋_GB2312"/>
          <w:sz w:val="36"/>
          <w:szCs w:val="36"/>
        </w:rPr>
      </w:pPr>
      <w:r>
        <w:rPr>
          <w:rFonts w:ascii="仿宋_GB2312" w:hAnsi="宋体" w:eastAsia="仿宋_GB2312"/>
          <w:sz w:val="36"/>
          <w:szCs w:val="36"/>
          <w:u w:val="single"/>
        </w:rPr>
        <w:t xml:space="preserve">    </w:t>
      </w:r>
      <w:r>
        <w:rPr>
          <w:rFonts w:hint="eastAsia" w:ascii="仿宋_GB2312" w:hAnsi="宋体" w:eastAsia="仿宋_GB2312"/>
          <w:sz w:val="36"/>
          <w:szCs w:val="36"/>
        </w:rPr>
        <w:t>百</w:t>
      </w:r>
      <w:r>
        <w:rPr>
          <w:rFonts w:ascii="仿宋_GB2312" w:hAnsi="宋体" w:eastAsia="仿宋_GB2312"/>
          <w:sz w:val="36"/>
          <w:szCs w:val="36"/>
          <w:u w:val="single"/>
        </w:rPr>
        <w:t xml:space="preserve">    </w:t>
      </w:r>
      <w:r>
        <w:rPr>
          <w:rFonts w:hint="eastAsia" w:ascii="仿宋_GB2312" w:hAnsi="宋体" w:eastAsia="仿宋_GB2312"/>
          <w:sz w:val="36"/>
          <w:szCs w:val="36"/>
        </w:rPr>
        <w:t>拾</w:t>
      </w:r>
      <w:r>
        <w:rPr>
          <w:rFonts w:ascii="仿宋_GB2312" w:hAnsi="宋体" w:eastAsia="仿宋_GB2312"/>
          <w:sz w:val="36"/>
          <w:szCs w:val="36"/>
          <w:u w:val="single"/>
        </w:rPr>
        <w:t xml:space="preserve">    </w:t>
      </w:r>
      <w:r>
        <w:rPr>
          <w:rFonts w:hint="eastAsia" w:ascii="仿宋_GB2312" w:hAnsi="宋体" w:eastAsia="仿宋_GB2312"/>
          <w:sz w:val="36"/>
          <w:szCs w:val="36"/>
        </w:rPr>
        <w:t>公斤整（小写</w:t>
      </w:r>
      <w:r>
        <w:rPr>
          <w:rFonts w:ascii="仿宋_GB2312" w:hAnsi="宋体" w:eastAsia="仿宋_GB2312"/>
          <w:sz w:val="36"/>
          <w:szCs w:val="36"/>
          <w:u w:val="single"/>
        </w:rPr>
        <w:t xml:space="preserve">      </w:t>
      </w:r>
      <w:r>
        <w:rPr>
          <w:rFonts w:hint="eastAsia" w:ascii="仿宋_GB2312" w:hAnsi="宋体" w:eastAsia="仿宋_GB2312"/>
          <w:sz w:val="36"/>
          <w:szCs w:val="36"/>
        </w:rPr>
        <w:t>公斤）</w:t>
      </w:r>
    </w:p>
    <w:p>
      <w:pPr>
        <w:spacing w:line="800" w:lineRule="exact"/>
        <w:ind w:firstLine="735"/>
        <w:rPr>
          <w:rFonts w:ascii="仿宋_GB2312" w:eastAsia="仿宋_GB2312"/>
          <w:sz w:val="36"/>
          <w:szCs w:val="36"/>
        </w:rPr>
      </w:pPr>
      <w:r>
        <w:rPr>
          <w:rFonts w:hint="eastAsia" w:ascii="仿宋_GB2312" w:hAnsi="宋体" w:eastAsia="仿宋_GB2312"/>
          <w:sz w:val="36"/>
          <w:szCs w:val="36"/>
        </w:rPr>
        <w:t>此据</w:t>
      </w:r>
    </w:p>
    <w:p>
      <w:pPr>
        <w:ind w:firstLine="735"/>
        <w:rPr>
          <w:rFonts w:ascii="仿宋_GB2312" w:eastAsia="仿宋_GB2312"/>
          <w:sz w:val="44"/>
          <w:szCs w:val="44"/>
        </w:rPr>
      </w:pPr>
    </w:p>
    <w:p>
      <w:pPr>
        <w:ind w:firstLine="735"/>
        <w:rPr>
          <w:rFonts w:ascii="仿宋_GB2312" w:eastAsia="仿宋_GB2312"/>
          <w:sz w:val="44"/>
          <w:szCs w:val="44"/>
        </w:rPr>
      </w:pPr>
    </w:p>
    <w:p>
      <w:pPr>
        <w:ind w:firstLine="735"/>
        <w:rPr>
          <w:rFonts w:ascii="仿宋_GB2312" w:eastAsia="仿宋_GB2312"/>
          <w:sz w:val="44"/>
          <w:szCs w:val="44"/>
        </w:rPr>
      </w:pPr>
    </w:p>
    <w:p>
      <w:pPr>
        <w:ind w:firstLine="735"/>
        <w:rPr>
          <w:rFonts w:ascii="仿宋_GB2312" w:eastAsia="仿宋_GB2312"/>
          <w:sz w:val="32"/>
          <w:szCs w:val="32"/>
        </w:rPr>
      </w:pPr>
      <w:r>
        <w:rPr>
          <w:rFonts w:hint="eastAsia" w:ascii="仿宋_GB2312" w:hAnsi="宋体" w:eastAsia="仿宋_GB2312"/>
          <w:sz w:val="44"/>
          <w:szCs w:val="44"/>
        </w:rPr>
        <w:t>　　　　　　</w:t>
      </w:r>
      <w:r>
        <w:rPr>
          <w:rFonts w:hint="eastAsia" w:ascii="仿宋_GB2312" w:hAnsi="宋体" w:eastAsia="仿宋_GB2312"/>
          <w:sz w:val="32"/>
          <w:szCs w:val="32"/>
        </w:rPr>
        <w:t>经手人（签字）：</w:t>
      </w:r>
    </w:p>
    <w:p>
      <w:pPr>
        <w:ind w:firstLine="735"/>
        <w:rPr>
          <w:rFonts w:ascii="仿宋_GB2312" w:eastAsia="仿宋_GB2312"/>
          <w:sz w:val="32"/>
          <w:szCs w:val="32"/>
        </w:rPr>
      </w:pPr>
    </w:p>
    <w:p>
      <w:pPr>
        <w:ind w:firstLine="735"/>
        <w:rPr>
          <w:rFonts w:ascii="仿宋_GB2312" w:eastAsia="仿宋_GB2312"/>
          <w:sz w:val="32"/>
          <w:szCs w:val="32"/>
        </w:rPr>
      </w:pPr>
      <w:r>
        <w:rPr>
          <w:rFonts w:hint="eastAsia" w:ascii="仿宋_GB2312" w:hAnsi="宋体" w:eastAsia="仿宋_GB2312"/>
          <w:sz w:val="32"/>
          <w:szCs w:val="32"/>
        </w:rPr>
        <w:t>　　　　　　　　</w:t>
      </w:r>
      <w:r>
        <w:rPr>
          <w:rFonts w:ascii="仿宋_GB2312" w:hAnsi="宋体" w:eastAsia="仿宋_GB2312"/>
          <w:sz w:val="32"/>
          <w:szCs w:val="32"/>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rPr>
        <w:t>农技站（公章）</w:t>
      </w:r>
    </w:p>
    <w:p>
      <w:pPr>
        <w:ind w:firstLine="735"/>
        <w:rPr>
          <w:rFonts w:ascii="仿宋_GB2312" w:eastAsia="仿宋_GB2312"/>
          <w:sz w:val="32"/>
          <w:szCs w:val="32"/>
        </w:rPr>
      </w:pPr>
      <w:r>
        <w:rPr>
          <w:rFonts w:hint="eastAsia" w:ascii="仿宋_GB2312" w:hAnsi="宋体" w:eastAsia="仿宋_GB2312"/>
          <w:sz w:val="32"/>
          <w:szCs w:val="32"/>
        </w:rPr>
        <w:t>　</w:t>
      </w:r>
    </w:p>
    <w:p>
      <w:pPr>
        <w:ind w:firstLine="735"/>
        <w:rPr>
          <w:rFonts w:ascii="仿宋_GB2312" w:eastAsia="仿宋_GB2312"/>
          <w:sz w:val="32"/>
          <w:szCs w:val="32"/>
        </w:rPr>
      </w:pPr>
      <w:r>
        <w:rPr>
          <w:rFonts w:hint="eastAsia" w:ascii="仿宋_GB2312" w:hAnsi="宋体" w:eastAsia="仿宋_GB2312"/>
          <w:sz w:val="32"/>
          <w:szCs w:val="32"/>
        </w:rPr>
        <w:t>　　　　　　</w:t>
      </w:r>
      <w:r>
        <w:rPr>
          <w:rFonts w:ascii="仿宋_GB2312" w:hAnsi="宋体" w:eastAsia="仿宋_GB2312"/>
          <w:sz w:val="32"/>
          <w:szCs w:val="32"/>
        </w:rPr>
        <w:t xml:space="preserve">  </w:t>
      </w:r>
      <w:r>
        <w:rPr>
          <w:rFonts w:hint="eastAsia" w:ascii="仿宋_GB2312" w:hAnsi="宋体" w:eastAsia="仿宋_GB2312"/>
          <w:sz w:val="32"/>
          <w:szCs w:val="32"/>
        </w:rPr>
        <w:t>　　</w:t>
      </w:r>
      <w:r>
        <w:rPr>
          <w:rFonts w:ascii="仿宋_GB2312" w:hAnsi="宋体" w:eastAsia="仿宋_GB2312"/>
          <w:sz w:val="32"/>
          <w:szCs w:val="32"/>
        </w:rPr>
        <w:t xml:space="preserve">       2022</w:t>
      </w:r>
      <w:r>
        <w:rPr>
          <w:rFonts w:hint="eastAsia" w:ascii="仿宋_GB2312" w:hAnsi="宋体" w:eastAsia="仿宋_GB2312"/>
          <w:sz w:val="32"/>
          <w:szCs w:val="32"/>
        </w:rPr>
        <w:t>年</w:t>
      </w:r>
      <w:r>
        <w:rPr>
          <w:rFonts w:ascii="仿宋_GB2312" w:hAnsi="宋体" w:eastAsia="仿宋_GB2312"/>
          <w:sz w:val="32"/>
          <w:szCs w:val="32"/>
          <w:u w:val="single"/>
        </w:rPr>
        <w:t xml:space="preserve">    </w:t>
      </w:r>
      <w:r>
        <w:rPr>
          <w:rFonts w:hint="eastAsia" w:ascii="仿宋_GB2312" w:hAnsi="宋体" w:eastAsia="仿宋_GB2312"/>
          <w:sz w:val="32"/>
          <w:szCs w:val="32"/>
        </w:rPr>
        <w:t>月</w:t>
      </w:r>
      <w:r>
        <w:rPr>
          <w:rFonts w:ascii="仿宋_GB2312" w:hAnsi="宋体" w:eastAsia="仿宋_GB2312"/>
          <w:sz w:val="32"/>
          <w:szCs w:val="32"/>
          <w:u w:val="single"/>
        </w:rPr>
        <w:t xml:space="preserve">    </w:t>
      </w:r>
      <w:r>
        <w:rPr>
          <w:rFonts w:hint="eastAsia" w:ascii="仿宋_GB2312" w:hAnsi="宋体" w:eastAsia="仿宋_GB2312"/>
          <w:sz w:val="32"/>
          <w:szCs w:val="32"/>
        </w:rPr>
        <w:t>日</w:t>
      </w:r>
    </w:p>
    <w:p>
      <w:pPr>
        <w:ind w:firstLine="420"/>
        <w:rPr>
          <w:rFonts w:ascii="仿宋_GB2312" w:eastAsia="仿宋_GB2312"/>
          <w:sz w:val="28"/>
          <w:szCs w:val="28"/>
        </w:rPr>
      </w:pPr>
    </w:p>
    <w:p>
      <w:pPr>
        <w:ind w:firstLine="640" w:firstLineChars="200"/>
        <w:jc w:val="left"/>
        <w:rPr>
          <w:rFonts w:ascii="黑体" w:hAnsi="黑体" w:eastAsia="黑体"/>
          <w:sz w:val="32"/>
          <w:szCs w:val="32"/>
        </w:rPr>
      </w:pPr>
    </w:p>
    <w:p>
      <w:pPr>
        <w:ind w:firstLine="640" w:firstLineChars="200"/>
        <w:jc w:val="left"/>
        <w:rPr>
          <w:rFonts w:ascii="黑体" w:hAnsi="黑体" w:eastAsia="黑体"/>
          <w:sz w:val="32"/>
          <w:szCs w:val="32"/>
        </w:rPr>
      </w:pPr>
    </w:p>
    <w:p>
      <w:pPr>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pPr>
        <w:jc w:val="center"/>
        <w:rPr>
          <w:rFonts w:ascii="方正小标宋简体" w:hAnsi="黑体" w:eastAsia="方正小标宋简体"/>
          <w:sz w:val="40"/>
          <w:szCs w:val="40"/>
        </w:rPr>
      </w:pPr>
      <w:r>
        <w:rPr>
          <w:rFonts w:hint="eastAsia" w:ascii="方正小标宋简体" w:hAnsi="黑体" w:eastAsia="方正小标宋简体"/>
          <w:sz w:val="40"/>
          <w:szCs w:val="40"/>
        </w:rPr>
        <w:t>宁化县</w:t>
      </w:r>
      <w:r>
        <w:rPr>
          <w:rFonts w:ascii="方正小标宋简体" w:hAnsi="黑体" w:eastAsia="方正小标宋简体"/>
          <w:sz w:val="40"/>
          <w:szCs w:val="40"/>
        </w:rPr>
        <w:t>2022</w:t>
      </w:r>
      <w:r>
        <w:rPr>
          <w:rFonts w:hint="eastAsia" w:ascii="方正小标宋简体" w:hAnsi="黑体" w:eastAsia="方正小标宋简体"/>
          <w:sz w:val="40"/>
          <w:szCs w:val="40"/>
        </w:rPr>
        <w:t>年绿肥示范推广</w:t>
      </w:r>
    </w:p>
    <w:p>
      <w:pPr>
        <w:jc w:val="center"/>
        <w:rPr>
          <w:rFonts w:ascii="方正小标宋简体" w:hAnsi="黑体" w:eastAsia="方正小标宋简体"/>
          <w:sz w:val="40"/>
          <w:szCs w:val="40"/>
        </w:rPr>
      </w:pPr>
      <w:r>
        <w:rPr>
          <w:rFonts w:hint="eastAsia" w:ascii="方正小标宋简体" w:hAnsi="黑体" w:eastAsia="方正小标宋简体"/>
          <w:sz w:val="40"/>
          <w:szCs w:val="40"/>
        </w:rPr>
        <w:t>经费预算和工作安排</w:t>
      </w:r>
    </w:p>
    <w:p>
      <w:pPr>
        <w:ind w:firstLine="640" w:firstLineChars="200"/>
        <w:jc w:val="left"/>
        <w:rPr>
          <w:rFonts w:ascii="仿宋_GB2312" w:eastAsia="仿宋_GB2312"/>
          <w:sz w:val="32"/>
          <w:szCs w:val="32"/>
        </w:rPr>
      </w:pPr>
      <w:r>
        <w:rPr>
          <w:rFonts w:hint="eastAsia" w:ascii="仿宋_GB2312" w:hAnsi="宋体" w:eastAsia="仿宋_GB2312"/>
          <w:sz w:val="32"/>
          <w:szCs w:val="32"/>
        </w:rPr>
        <w:t>根据《福建省财政厅　福建省农业农村厅关于下达</w:t>
      </w:r>
      <w:r>
        <w:rPr>
          <w:rFonts w:ascii="仿宋_GB2312" w:hAnsi="宋体" w:eastAsia="仿宋_GB2312"/>
          <w:sz w:val="32"/>
          <w:szCs w:val="32"/>
        </w:rPr>
        <w:t>2022</w:t>
      </w:r>
      <w:r>
        <w:rPr>
          <w:rFonts w:hint="eastAsia" w:ascii="仿宋_GB2312" w:hAnsi="宋体" w:eastAsia="仿宋_GB2312"/>
          <w:sz w:val="32"/>
          <w:szCs w:val="32"/>
        </w:rPr>
        <w:t>年特色现代农业发展专项资金的通知》（闽财农指</w:t>
      </w:r>
      <w:r>
        <w:rPr>
          <w:rFonts w:hint="eastAsia" w:ascii="仿宋_GB2312" w:eastAsia="仿宋_GB2312"/>
          <w:sz w:val="32"/>
          <w:szCs w:val="32"/>
        </w:rPr>
        <w:t>〔</w:t>
      </w:r>
      <w:r>
        <w:rPr>
          <w:rFonts w:ascii="仿宋_GB2312" w:hAnsi="宋体" w:eastAsia="仿宋_GB2312"/>
          <w:sz w:val="32"/>
          <w:szCs w:val="32"/>
        </w:rPr>
        <w:t>2022</w:t>
      </w:r>
      <w:r>
        <w:rPr>
          <w:rFonts w:hint="eastAsia" w:ascii="仿宋_GB2312" w:eastAsia="仿宋_GB2312"/>
          <w:sz w:val="32"/>
          <w:szCs w:val="32"/>
        </w:rPr>
        <w:t>〕</w:t>
      </w:r>
      <w:r>
        <w:rPr>
          <w:rFonts w:ascii="仿宋_GB2312" w:eastAsia="仿宋_GB2312"/>
          <w:sz w:val="32"/>
          <w:szCs w:val="32"/>
        </w:rPr>
        <w:t>18</w:t>
      </w:r>
      <w:r>
        <w:rPr>
          <w:rFonts w:hint="eastAsia" w:ascii="仿宋_GB2312" w:hAnsi="宋体" w:eastAsia="仿宋_GB2312"/>
          <w:sz w:val="32"/>
          <w:szCs w:val="32"/>
        </w:rPr>
        <w:t>号）</w:t>
      </w:r>
      <w:r>
        <w:rPr>
          <w:rFonts w:hint="eastAsia" w:ascii="仿宋_GB2312" w:eastAsia="仿宋_GB2312"/>
          <w:sz w:val="32"/>
          <w:szCs w:val="32"/>
        </w:rPr>
        <w:t>文件精神，安排绿肥示范推广工作经费</w:t>
      </w:r>
      <w:r>
        <w:rPr>
          <w:rFonts w:ascii="仿宋_GB2312" w:eastAsia="仿宋_GB2312"/>
          <w:sz w:val="32"/>
          <w:szCs w:val="32"/>
        </w:rPr>
        <w:t>50</w:t>
      </w:r>
      <w:r>
        <w:rPr>
          <w:rFonts w:hint="eastAsia" w:ascii="仿宋_GB2312" w:eastAsia="仿宋_GB2312"/>
          <w:sz w:val="32"/>
          <w:szCs w:val="32"/>
        </w:rPr>
        <w:t>万元，现将</w:t>
      </w:r>
      <w:r>
        <w:rPr>
          <w:rFonts w:ascii="仿宋_GB2312" w:eastAsia="仿宋_GB2312"/>
          <w:sz w:val="32"/>
          <w:szCs w:val="32"/>
        </w:rPr>
        <w:t>2022</w:t>
      </w:r>
      <w:r>
        <w:rPr>
          <w:rFonts w:hint="eastAsia" w:ascii="仿宋_GB2312" w:eastAsia="仿宋_GB2312"/>
          <w:sz w:val="32"/>
          <w:szCs w:val="32"/>
        </w:rPr>
        <w:t>年绿肥示范推广经费预算和试验示范工作安排如下：</w:t>
      </w:r>
    </w:p>
    <w:tbl>
      <w:tblPr>
        <w:tblStyle w:val="7"/>
        <w:tblW w:w="9522" w:type="dxa"/>
        <w:tblInd w:w="96" w:type="dxa"/>
        <w:tblLayout w:type="fixed"/>
        <w:tblCellMar>
          <w:top w:w="0" w:type="dxa"/>
          <w:left w:w="108" w:type="dxa"/>
          <w:bottom w:w="0" w:type="dxa"/>
          <w:right w:w="108" w:type="dxa"/>
        </w:tblCellMar>
      </w:tblPr>
      <w:tblGrid>
        <w:gridCol w:w="1553"/>
        <w:gridCol w:w="4039"/>
        <w:gridCol w:w="1620"/>
        <w:gridCol w:w="1258"/>
        <w:gridCol w:w="1052"/>
      </w:tblGrid>
      <w:tr>
        <w:tblPrEx>
          <w:tblCellMar>
            <w:top w:w="0" w:type="dxa"/>
            <w:left w:w="108" w:type="dxa"/>
            <w:bottom w:w="0" w:type="dxa"/>
            <w:right w:w="108" w:type="dxa"/>
          </w:tblCellMar>
        </w:tblPrEx>
        <w:trPr>
          <w:trHeight w:val="840" w:hRule="atLeast"/>
        </w:trPr>
        <w:tc>
          <w:tcPr>
            <w:tcW w:w="15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rPr>
            </w:pPr>
            <w:r>
              <w:rPr>
                <w:rFonts w:hint="eastAsia" w:ascii="宋体" w:hAnsi="宋体" w:cs="宋体"/>
                <w:kern w:val="0"/>
                <w:sz w:val="22"/>
              </w:rPr>
              <w:t>项</w:t>
            </w:r>
            <w:r>
              <w:rPr>
                <w:rFonts w:ascii="宋体" w:hAnsi="宋体" w:cs="宋体"/>
                <w:kern w:val="0"/>
                <w:sz w:val="22"/>
              </w:rPr>
              <w:t xml:space="preserve"> </w:t>
            </w:r>
            <w:r>
              <w:rPr>
                <w:rFonts w:hint="eastAsia" w:ascii="宋体" w:hAnsi="宋体" w:cs="宋体"/>
                <w:kern w:val="0"/>
                <w:sz w:val="22"/>
              </w:rPr>
              <w:t>目</w:t>
            </w:r>
          </w:p>
        </w:tc>
        <w:tc>
          <w:tcPr>
            <w:tcW w:w="40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rPr>
            </w:pPr>
            <w:r>
              <w:rPr>
                <w:rFonts w:hint="eastAsia" w:ascii="宋体" w:hAnsi="宋体" w:cs="宋体"/>
                <w:kern w:val="0"/>
                <w:sz w:val="22"/>
              </w:rPr>
              <w:t>建设内容</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rPr>
            </w:pPr>
            <w:r>
              <w:rPr>
                <w:rFonts w:hint="eastAsia" w:ascii="宋体" w:hAnsi="宋体" w:cs="宋体"/>
                <w:kern w:val="0"/>
                <w:sz w:val="22"/>
              </w:rPr>
              <w:t>单</w:t>
            </w:r>
            <w:r>
              <w:rPr>
                <w:rFonts w:ascii="宋体" w:hAnsi="宋体" w:cs="宋体"/>
                <w:kern w:val="0"/>
                <w:sz w:val="22"/>
              </w:rPr>
              <w:t xml:space="preserve"> </w:t>
            </w:r>
            <w:r>
              <w:rPr>
                <w:rFonts w:hint="eastAsia" w:ascii="宋体" w:hAnsi="宋体" w:cs="宋体"/>
                <w:kern w:val="0"/>
                <w:sz w:val="22"/>
              </w:rPr>
              <w:t>价</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rPr>
            </w:pPr>
            <w:r>
              <w:rPr>
                <w:rFonts w:hint="eastAsia" w:ascii="宋体" w:hAnsi="宋体" w:cs="宋体"/>
                <w:kern w:val="0"/>
                <w:sz w:val="22"/>
              </w:rPr>
              <w:t>数量</w:t>
            </w:r>
          </w:p>
        </w:tc>
        <w:tc>
          <w:tcPr>
            <w:tcW w:w="10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2"/>
              </w:rPr>
            </w:pPr>
            <w:r>
              <w:rPr>
                <w:rFonts w:hint="eastAsia" w:ascii="宋体" w:hAnsi="宋体" w:cs="宋体"/>
                <w:kern w:val="0"/>
                <w:sz w:val="22"/>
              </w:rPr>
              <w:t>金</w:t>
            </w:r>
            <w:r>
              <w:rPr>
                <w:rFonts w:ascii="宋体" w:hAnsi="宋体" w:cs="宋体"/>
                <w:kern w:val="0"/>
                <w:sz w:val="22"/>
              </w:rPr>
              <w:t xml:space="preserve"> </w:t>
            </w:r>
            <w:r>
              <w:rPr>
                <w:rFonts w:hint="eastAsia" w:ascii="宋体" w:hAnsi="宋体" w:cs="宋体"/>
                <w:kern w:val="0"/>
                <w:sz w:val="22"/>
              </w:rPr>
              <w:t>额</w:t>
            </w:r>
            <w:r>
              <w:rPr>
                <w:rFonts w:ascii="宋体" w:hAnsi="宋体" w:cs="宋体"/>
                <w:kern w:val="0"/>
                <w:sz w:val="22"/>
              </w:rPr>
              <w:t xml:space="preserve"> </w:t>
            </w:r>
            <w:r>
              <w:rPr>
                <w:rFonts w:hint="eastAsia" w:ascii="宋体" w:hAnsi="宋体" w:cs="宋体"/>
                <w:kern w:val="0"/>
                <w:sz w:val="22"/>
              </w:rPr>
              <w:t>（万元）</w:t>
            </w:r>
          </w:p>
        </w:tc>
      </w:tr>
      <w:tr>
        <w:tblPrEx>
          <w:tblCellMar>
            <w:top w:w="0" w:type="dxa"/>
            <w:left w:w="108" w:type="dxa"/>
            <w:bottom w:w="0" w:type="dxa"/>
            <w:right w:w="108" w:type="dxa"/>
          </w:tblCellMar>
        </w:tblPrEx>
        <w:trPr>
          <w:trHeight w:val="1084" w:hRule="atLeast"/>
        </w:trPr>
        <w:tc>
          <w:tcPr>
            <w:tcW w:w="1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2"/>
              </w:rPr>
            </w:pPr>
            <w:r>
              <w:rPr>
                <w:rFonts w:hint="eastAsia" w:ascii="宋体" w:hAnsi="宋体" w:cs="宋体"/>
                <w:kern w:val="0"/>
                <w:sz w:val="22"/>
              </w:rPr>
              <w:t>绿肥种子采购</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购买绿肥种子，用于全县</w:t>
            </w:r>
            <w:r>
              <w:rPr>
                <w:rFonts w:ascii="宋体" w:hAnsi="宋体" w:cs="宋体"/>
                <w:color w:val="000000"/>
                <w:kern w:val="0"/>
                <w:sz w:val="22"/>
              </w:rPr>
              <w:t>2.5</w:t>
            </w:r>
            <w:r>
              <w:rPr>
                <w:rFonts w:hint="eastAsia" w:ascii="宋体" w:hAnsi="宋体" w:cs="宋体"/>
                <w:color w:val="000000"/>
                <w:kern w:val="0"/>
                <w:sz w:val="22"/>
              </w:rPr>
              <w:t>万亩绿肥示范推广。</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ascii="宋体" w:hAnsi="宋体" w:cs="宋体"/>
                <w:color w:val="000000"/>
                <w:kern w:val="0"/>
                <w:sz w:val="22"/>
              </w:rPr>
              <w:t>22</w:t>
            </w:r>
            <w:r>
              <w:rPr>
                <w:rFonts w:hint="eastAsia" w:ascii="宋体" w:hAnsi="宋体" w:cs="宋体"/>
                <w:color w:val="000000"/>
                <w:kern w:val="0"/>
                <w:sz w:val="22"/>
              </w:rPr>
              <w:t>元</w:t>
            </w:r>
            <w:r>
              <w:rPr>
                <w:rFonts w:ascii="宋体" w:hAnsi="宋体" w:cs="宋体"/>
                <w:color w:val="000000"/>
                <w:kern w:val="0"/>
                <w:sz w:val="22"/>
              </w:rPr>
              <w:t>/</w:t>
            </w:r>
            <w:r>
              <w:rPr>
                <w:rFonts w:hint="eastAsia" w:ascii="宋体" w:hAnsi="宋体" w:cs="宋体"/>
                <w:color w:val="000000"/>
                <w:kern w:val="0"/>
                <w:sz w:val="22"/>
              </w:rPr>
              <w:t>公斤</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rPr>
            </w:pPr>
            <w:r>
              <w:rPr>
                <w:rFonts w:ascii="宋体" w:hAnsi="宋体" w:cs="宋体"/>
                <w:kern w:val="0"/>
                <w:sz w:val="22"/>
              </w:rPr>
              <w:t>1.5</w:t>
            </w:r>
            <w:r>
              <w:rPr>
                <w:rFonts w:hint="eastAsia" w:ascii="宋体" w:hAnsi="宋体" w:cs="宋体"/>
                <w:kern w:val="0"/>
                <w:sz w:val="22"/>
              </w:rPr>
              <w:t>万公斤</w:t>
            </w:r>
          </w:p>
        </w:tc>
        <w:tc>
          <w:tcPr>
            <w:tcW w:w="10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rPr>
            </w:pPr>
            <w:r>
              <w:rPr>
                <w:rFonts w:ascii="宋体" w:hAnsi="宋体" w:cs="宋体"/>
                <w:kern w:val="0"/>
                <w:sz w:val="22"/>
              </w:rPr>
              <w:t>33</w:t>
            </w:r>
          </w:p>
        </w:tc>
      </w:tr>
      <w:tr>
        <w:tblPrEx>
          <w:tblCellMar>
            <w:top w:w="0" w:type="dxa"/>
            <w:left w:w="108" w:type="dxa"/>
            <w:bottom w:w="0" w:type="dxa"/>
            <w:right w:w="108" w:type="dxa"/>
          </w:tblCellMar>
        </w:tblPrEx>
        <w:trPr>
          <w:trHeight w:val="1082" w:hRule="atLeast"/>
        </w:trPr>
        <w:tc>
          <w:tcPr>
            <w:tcW w:w="1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2"/>
              </w:rPr>
            </w:pPr>
            <w:r>
              <w:rPr>
                <w:rFonts w:hint="eastAsia" w:ascii="宋体" w:hAnsi="宋体" w:cs="宋体"/>
                <w:kern w:val="0"/>
                <w:sz w:val="22"/>
              </w:rPr>
              <w:t>绿肥品种筛选试验</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设置</w:t>
            </w:r>
            <w:r>
              <w:rPr>
                <w:rFonts w:ascii="宋体" w:hAnsi="宋体" w:cs="宋体"/>
                <w:color w:val="000000"/>
                <w:kern w:val="0"/>
                <w:sz w:val="22"/>
              </w:rPr>
              <w:t>8</w:t>
            </w:r>
            <w:r>
              <w:rPr>
                <w:rFonts w:hint="eastAsia" w:ascii="宋体" w:hAnsi="宋体" w:cs="宋体"/>
                <w:color w:val="000000"/>
                <w:kern w:val="0"/>
                <w:sz w:val="22"/>
              </w:rPr>
              <w:t>个绿肥品种小区、</w:t>
            </w:r>
            <w:r>
              <w:rPr>
                <w:rFonts w:ascii="宋体" w:hAnsi="宋体" w:cs="宋体"/>
                <w:color w:val="000000"/>
                <w:kern w:val="0"/>
                <w:sz w:val="22"/>
              </w:rPr>
              <w:t>1</w:t>
            </w:r>
            <w:r>
              <w:rPr>
                <w:rFonts w:hint="eastAsia" w:ascii="宋体" w:hAnsi="宋体" w:cs="宋体"/>
                <w:color w:val="000000"/>
                <w:kern w:val="0"/>
                <w:sz w:val="22"/>
              </w:rPr>
              <w:t>个无绿肥品种小区和后茬水稻观察试验。</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ascii="宋体" w:hAnsi="宋体" w:cs="宋体"/>
                <w:color w:val="000000"/>
                <w:kern w:val="0"/>
                <w:sz w:val="22"/>
              </w:rPr>
              <w:t>3</w:t>
            </w:r>
            <w:r>
              <w:rPr>
                <w:rFonts w:hint="eastAsia" w:ascii="宋体" w:hAnsi="宋体" w:cs="宋体"/>
                <w:color w:val="000000"/>
                <w:kern w:val="0"/>
                <w:sz w:val="22"/>
              </w:rPr>
              <w:t>万</w:t>
            </w:r>
            <w:r>
              <w:rPr>
                <w:rFonts w:ascii="宋体" w:hAnsi="宋体" w:cs="宋体"/>
                <w:color w:val="000000"/>
                <w:kern w:val="0"/>
                <w:sz w:val="22"/>
              </w:rPr>
              <w:t>/</w:t>
            </w:r>
            <w:r>
              <w:rPr>
                <w:rFonts w:hint="eastAsia" w:ascii="宋体" w:hAnsi="宋体" w:cs="宋体"/>
                <w:color w:val="000000"/>
                <w:kern w:val="0"/>
                <w:sz w:val="22"/>
              </w:rPr>
              <w:t>组</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rPr>
            </w:pPr>
            <w:r>
              <w:rPr>
                <w:rFonts w:ascii="宋体" w:hAnsi="宋体" w:cs="宋体"/>
                <w:kern w:val="0"/>
                <w:sz w:val="22"/>
              </w:rPr>
              <w:t>1</w:t>
            </w:r>
            <w:r>
              <w:rPr>
                <w:rFonts w:hint="eastAsia" w:ascii="宋体" w:hAnsi="宋体" w:cs="宋体"/>
                <w:kern w:val="0"/>
                <w:sz w:val="22"/>
              </w:rPr>
              <w:t>组</w:t>
            </w:r>
          </w:p>
        </w:tc>
        <w:tc>
          <w:tcPr>
            <w:tcW w:w="10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rPr>
            </w:pPr>
            <w:r>
              <w:rPr>
                <w:rFonts w:ascii="宋体" w:hAnsi="宋体" w:cs="宋体"/>
                <w:kern w:val="0"/>
                <w:sz w:val="22"/>
              </w:rPr>
              <w:t>3</w:t>
            </w:r>
          </w:p>
        </w:tc>
      </w:tr>
      <w:tr>
        <w:tblPrEx>
          <w:tblCellMar>
            <w:top w:w="0" w:type="dxa"/>
            <w:left w:w="108" w:type="dxa"/>
            <w:bottom w:w="0" w:type="dxa"/>
            <w:right w:w="108" w:type="dxa"/>
          </w:tblCellMar>
        </w:tblPrEx>
        <w:trPr>
          <w:trHeight w:val="1070" w:hRule="atLeast"/>
        </w:trPr>
        <w:tc>
          <w:tcPr>
            <w:tcW w:w="1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2"/>
              </w:rPr>
            </w:pPr>
            <w:r>
              <w:rPr>
                <w:rFonts w:hint="eastAsia" w:ascii="宋体" w:hAnsi="宋体" w:cs="宋体"/>
                <w:kern w:val="0"/>
                <w:sz w:val="22"/>
              </w:rPr>
              <w:t>绿肥效果</w:t>
            </w:r>
            <w:r>
              <w:rPr>
                <w:rFonts w:ascii="宋体" w:hAnsi="宋体" w:cs="宋体"/>
                <w:kern w:val="0"/>
                <w:sz w:val="22"/>
              </w:rPr>
              <w:t xml:space="preserve">   </w:t>
            </w:r>
            <w:r>
              <w:rPr>
                <w:rFonts w:hint="eastAsia" w:ascii="宋体" w:hAnsi="宋体" w:cs="宋体"/>
                <w:kern w:val="0"/>
                <w:sz w:val="22"/>
              </w:rPr>
              <w:t>监测试验</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在县级示范片设置绿肥示范区与空白对照区及后茬水稻试验对比。</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ascii="宋体" w:hAnsi="宋体" w:cs="宋体"/>
                <w:color w:val="000000"/>
                <w:kern w:val="0"/>
                <w:sz w:val="22"/>
              </w:rPr>
              <w:t>0.8</w:t>
            </w:r>
            <w:r>
              <w:rPr>
                <w:rFonts w:hint="eastAsia" w:ascii="宋体" w:hAnsi="宋体" w:cs="宋体"/>
                <w:color w:val="000000"/>
                <w:kern w:val="0"/>
                <w:sz w:val="22"/>
              </w:rPr>
              <w:t>万</w:t>
            </w:r>
            <w:r>
              <w:rPr>
                <w:rFonts w:ascii="宋体" w:hAnsi="宋体" w:cs="宋体"/>
                <w:color w:val="000000"/>
                <w:kern w:val="0"/>
                <w:sz w:val="22"/>
              </w:rPr>
              <w:t>/</w:t>
            </w:r>
            <w:r>
              <w:rPr>
                <w:rFonts w:hint="eastAsia" w:ascii="宋体" w:hAnsi="宋体" w:cs="宋体"/>
                <w:color w:val="000000"/>
                <w:kern w:val="0"/>
                <w:sz w:val="22"/>
              </w:rPr>
              <w:t>组</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rPr>
            </w:pPr>
            <w:r>
              <w:rPr>
                <w:rFonts w:ascii="宋体" w:hAnsi="宋体" w:cs="宋体"/>
                <w:kern w:val="0"/>
                <w:sz w:val="22"/>
              </w:rPr>
              <w:t>5</w:t>
            </w:r>
            <w:r>
              <w:rPr>
                <w:rFonts w:hint="eastAsia" w:ascii="宋体" w:hAnsi="宋体" w:cs="宋体"/>
                <w:kern w:val="0"/>
                <w:sz w:val="22"/>
              </w:rPr>
              <w:t>组</w:t>
            </w:r>
          </w:p>
        </w:tc>
        <w:tc>
          <w:tcPr>
            <w:tcW w:w="10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rPr>
            </w:pPr>
            <w:r>
              <w:rPr>
                <w:rFonts w:ascii="宋体" w:hAnsi="宋体" w:cs="宋体"/>
                <w:kern w:val="0"/>
                <w:sz w:val="22"/>
              </w:rPr>
              <w:t>4</w:t>
            </w:r>
          </w:p>
        </w:tc>
      </w:tr>
      <w:tr>
        <w:tblPrEx>
          <w:tblCellMar>
            <w:top w:w="0" w:type="dxa"/>
            <w:left w:w="108" w:type="dxa"/>
            <w:bottom w:w="0" w:type="dxa"/>
            <w:right w:w="108" w:type="dxa"/>
          </w:tblCellMar>
        </w:tblPrEx>
        <w:trPr>
          <w:trHeight w:val="1065" w:hRule="atLeast"/>
        </w:trPr>
        <w:tc>
          <w:tcPr>
            <w:tcW w:w="1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2"/>
              </w:rPr>
            </w:pPr>
            <w:r>
              <w:rPr>
                <w:rFonts w:hint="eastAsia" w:ascii="宋体" w:hAnsi="宋体" w:cs="宋体"/>
                <w:color w:val="000000"/>
                <w:kern w:val="0"/>
                <w:szCs w:val="21"/>
              </w:rPr>
              <w:t>绿肥县级示范片建设经费</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县级</w:t>
            </w:r>
            <w:r>
              <w:rPr>
                <w:rFonts w:hint="eastAsia" w:ascii="宋体" w:hAnsi="宋体" w:cs="宋体"/>
                <w:color w:val="000000"/>
                <w:kern w:val="0"/>
                <w:szCs w:val="21"/>
              </w:rPr>
              <w:t>示范片</w:t>
            </w:r>
            <w:r>
              <w:rPr>
                <w:rFonts w:ascii="宋体" w:hAnsi="宋体" w:cs="宋体"/>
                <w:color w:val="000000"/>
                <w:kern w:val="0"/>
                <w:sz w:val="22"/>
              </w:rPr>
              <w:t>5</w:t>
            </w:r>
            <w:r>
              <w:rPr>
                <w:rFonts w:hint="eastAsia" w:ascii="宋体" w:hAnsi="宋体" w:cs="宋体"/>
                <w:color w:val="000000"/>
                <w:kern w:val="0"/>
                <w:sz w:val="22"/>
              </w:rPr>
              <w:t>个，每个示范片</w:t>
            </w:r>
            <w:r>
              <w:rPr>
                <w:rFonts w:ascii="宋体" w:hAnsi="宋体" w:cs="宋体"/>
                <w:color w:val="000000"/>
                <w:kern w:val="0"/>
                <w:sz w:val="22"/>
              </w:rPr>
              <w:t>100</w:t>
            </w:r>
            <w:r>
              <w:rPr>
                <w:rFonts w:hint="eastAsia" w:ascii="宋体" w:hAnsi="宋体" w:cs="宋体"/>
                <w:color w:val="000000"/>
                <w:kern w:val="0"/>
                <w:sz w:val="22"/>
              </w:rPr>
              <w:t>亩和</w:t>
            </w:r>
            <w:r>
              <w:rPr>
                <w:rFonts w:ascii="宋体" w:hAnsi="宋体" w:cs="宋体"/>
                <w:color w:val="000000"/>
                <w:kern w:val="0"/>
                <w:sz w:val="22"/>
              </w:rPr>
              <w:t>1</w:t>
            </w:r>
            <w:r>
              <w:rPr>
                <w:rFonts w:hint="eastAsia" w:ascii="宋体" w:hAnsi="宋体" w:cs="宋体"/>
                <w:color w:val="000000"/>
                <w:kern w:val="0"/>
                <w:sz w:val="22"/>
              </w:rPr>
              <w:t>个县级</w:t>
            </w:r>
            <w:r>
              <w:rPr>
                <w:rFonts w:hint="eastAsia" w:ascii="宋体" w:hAnsi="宋体" w:cs="宋体"/>
                <w:color w:val="000000"/>
                <w:kern w:val="0"/>
                <w:szCs w:val="21"/>
              </w:rPr>
              <w:t>示范片标识牌</w:t>
            </w:r>
            <w:r>
              <w:rPr>
                <w:rFonts w:hint="eastAsia" w:ascii="宋体" w:hAnsi="宋体" w:cs="宋体"/>
                <w:color w:val="000000"/>
                <w:kern w:val="0"/>
                <w:sz w:val="22"/>
              </w:rPr>
              <w:t>。</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ascii="宋体" w:hAnsi="宋体" w:cs="宋体"/>
                <w:color w:val="000000"/>
                <w:kern w:val="0"/>
                <w:sz w:val="22"/>
              </w:rPr>
              <w:t>88</w:t>
            </w:r>
            <w:r>
              <w:rPr>
                <w:rFonts w:hint="eastAsia" w:ascii="宋体" w:hAnsi="宋体" w:cs="宋体"/>
                <w:color w:val="000000"/>
                <w:kern w:val="0"/>
                <w:sz w:val="22"/>
              </w:rPr>
              <w:t>元</w:t>
            </w:r>
            <w:r>
              <w:rPr>
                <w:rFonts w:ascii="宋体" w:hAnsi="宋体" w:cs="宋体"/>
                <w:color w:val="000000"/>
                <w:kern w:val="0"/>
                <w:sz w:val="22"/>
              </w:rPr>
              <w:t>/</w:t>
            </w:r>
            <w:r>
              <w:rPr>
                <w:rFonts w:hint="eastAsia" w:ascii="宋体" w:hAnsi="宋体" w:cs="宋体"/>
                <w:color w:val="000000"/>
                <w:kern w:val="0"/>
                <w:sz w:val="22"/>
              </w:rPr>
              <w:t>亩</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rPr>
            </w:pPr>
            <w:r>
              <w:rPr>
                <w:rFonts w:ascii="宋体" w:hAnsi="宋体" w:cs="宋体"/>
                <w:kern w:val="0"/>
                <w:sz w:val="22"/>
              </w:rPr>
              <w:t>500</w:t>
            </w:r>
            <w:r>
              <w:rPr>
                <w:rFonts w:hint="eastAsia" w:ascii="宋体" w:hAnsi="宋体" w:cs="宋体"/>
                <w:kern w:val="0"/>
                <w:sz w:val="22"/>
              </w:rPr>
              <w:t>亩</w:t>
            </w:r>
          </w:p>
        </w:tc>
        <w:tc>
          <w:tcPr>
            <w:tcW w:w="10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rPr>
            </w:pPr>
            <w:r>
              <w:rPr>
                <w:rFonts w:ascii="宋体" w:hAnsi="宋体" w:cs="宋体"/>
                <w:kern w:val="0"/>
                <w:sz w:val="22"/>
              </w:rPr>
              <w:t>4.4</w:t>
            </w:r>
          </w:p>
        </w:tc>
      </w:tr>
      <w:tr>
        <w:tblPrEx>
          <w:tblCellMar>
            <w:top w:w="0" w:type="dxa"/>
            <w:left w:w="108" w:type="dxa"/>
            <w:bottom w:w="0" w:type="dxa"/>
            <w:right w:w="108" w:type="dxa"/>
          </w:tblCellMar>
        </w:tblPrEx>
        <w:trPr>
          <w:trHeight w:val="1084" w:hRule="atLeast"/>
        </w:trPr>
        <w:tc>
          <w:tcPr>
            <w:tcW w:w="1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绿肥乡镇级示范片建设经费</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2"/>
              </w:rPr>
            </w:pPr>
            <w:r>
              <w:rPr>
                <w:rFonts w:hint="eastAsia" w:ascii="宋体" w:hAnsi="宋体" w:cs="宋体"/>
                <w:color w:val="000000"/>
                <w:kern w:val="0"/>
                <w:szCs w:val="21"/>
              </w:rPr>
              <w:t>乡镇级示范片</w:t>
            </w:r>
            <w:r>
              <w:rPr>
                <w:rFonts w:ascii="宋体" w:hAnsi="宋体" w:cs="宋体"/>
                <w:color w:val="000000"/>
                <w:kern w:val="0"/>
                <w:szCs w:val="21"/>
              </w:rPr>
              <w:t>32</w:t>
            </w:r>
            <w:r>
              <w:rPr>
                <w:rFonts w:hint="eastAsia" w:ascii="宋体" w:hAnsi="宋体" w:cs="宋体"/>
                <w:color w:val="000000"/>
                <w:kern w:val="0"/>
                <w:szCs w:val="21"/>
              </w:rPr>
              <w:t>个，</w:t>
            </w:r>
            <w:r>
              <w:rPr>
                <w:rFonts w:hint="eastAsia" w:ascii="宋体" w:hAnsi="宋体" w:cs="宋体"/>
                <w:color w:val="000000"/>
                <w:kern w:val="0"/>
                <w:sz w:val="22"/>
              </w:rPr>
              <w:t>每个示范片</w:t>
            </w:r>
            <w:r>
              <w:rPr>
                <w:rFonts w:ascii="宋体" w:hAnsi="宋体" w:cs="宋体"/>
                <w:color w:val="000000"/>
                <w:kern w:val="0"/>
                <w:sz w:val="22"/>
              </w:rPr>
              <w:t>50</w:t>
            </w:r>
            <w:r>
              <w:rPr>
                <w:rFonts w:hint="eastAsia" w:ascii="宋体" w:hAnsi="宋体" w:cs="宋体"/>
                <w:color w:val="000000"/>
                <w:kern w:val="0"/>
                <w:sz w:val="22"/>
              </w:rPr>
              <w:t>亩。</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kern w:val="0"/>
                <w:sz w:val="22"/>
              </w:rPr>
            </w:pPr>
            <w:r>
              <w:rPr>
                <w:rFonts w:ascii="宋体" w:hAnsi="宋体" w:cs="宋体"/>
                <w:color w:val="000000"/>
                <w:kern w:val="0"/>
                <w:sz w:val="22"/>
              </w:rPr>
              <w:t>30</w:t>
            </w:r>
            <w:r>
              <w:rPr>
                <w:rFonts w:hint="eastAsia" w:ascii="宋体" w:hAnsi="宋体" w:cs="宋体"/>
                <w:color w:val="000000"/>
                <w:kern w:val="0"/>
                <w:sz w:val="22"/>
              </w:rPr>
              <w:t>元</w:t>
            </w:r>
            <w:r>
              <w:rPr>
                <w:rFonts w:ascii="宋体" w:hAnsi="宋体" w:cs="宋体"/>
                <w:color w:val="000000"/>
                <w:kern w:val="0"/>
                <w:sz w:val="22"/>
              </w:rPr>
              <w:t>/</w:t>
            </w:r>
            <w:r>
              <w:rPr>
                <w:rFonts w:hint="eastAsia" w:ascii="宋体" w:hAnsi="宋体" w:cs="宋体"/>
                <w:color w:val="000000"/>
                <w:kern w:val="0"/>
                <w:sz w:val="22"/>
              </w:rPr>
              <w:t>亩</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22"/>
              </w:rPr>
            </w:pPr>
            <w:r>
              <w:rPr>
                <w:rFonts w:ascii="宋体" w:hAnsi="宋体" w:cs="宋体"/>
                <w:kern w:val="0"/>
                <w:sz w:val="22"/>
              </w:rPr>
              <w:t>1600</w:t>
            </w:r>
            <w:r>
              <w:rPr>
                <w:rFonts w:hint="eastAsia" w:ascii="宋体" w:hAnsi="宋体" w:cs="宋体"/>
                <w:kern w:val="0"/>
                <w:sz w:val="22"/>
              </w:rPr>
              <w:t>亩</w:t>
            </w:r>
          </w:p>
        </w:tc>
        <w:tc>
          <w:tcPr>
            <w:tcW w:w="10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22"/>
              </w:rPr>
            </w:pPr>
            <w:r>
              <w:rPr>
                <w:rFonts w:ascii="宋体" w:hAnsi="宋体" w:cs="宋体"/>
                <w:kern w:val="0"/>
                <w:sz w:val="22"/>
              </w:rPr>
              <w:t>4.8</w:t>
            </w:r>
          </w:p>
        </w:tc>
      </w:tr>
      <w:tr>
        <w:tblPrEx>
          <w:tblCellMar>
            <w:top w:w="0" w:type="dxa"/>
            <w:left w:w="108" w:type="dxa"/>
            <w:bottom w:w="0" w:type="dxa"/>
            <w:right w:w="108" w:type="dxa"/>
          </w:tblCellMar>
        </w:tblPrEx>
        <w:trPr>
          <w:trHeight w:val="986" w:hRule="atLeast"/>
        </w:trPr>
        <w:tc>
          <w:tcPr>
            <w:tcW w:w="1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2"/>
              </w:rPr>
            </w:pPr>
            <w:r>
              <w:rPr>
                <w:rFonts w:hint="eastAsia" w:ascii="宋体" w:hAnsi="宋体" w:cs="宋体"/>
                <w:kern w:val="0"/>
                <w:sz w:val="22"/>
              </w:rPr>
              <w:t>土样采集</w:t>
            </w:r>
          </w:p>
        </w:tc>
        <w:tc>
          <w:tcPr>
            <w:tcW w:w="403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2"/>
              </w:rPr>
            </w:pPr>
            <w:r>
              <w:rPr>
                <w:rFonts w:hint="eastAsia" w:ascii="宋体" w:hAnsi="宋体" w:cs="宋体"/>
                <w:color w:val="000000"/>
                <w:kern w:val="0"/>
                <w:sz w:val="22"/>
              </w:rPr>
              <w:t>采集试验土样</w:t>
            </w:r>
            <w:r>
              <w:rPr>
                <w:rFonts w:ascii="宋体" w:hAnsi="宋体" w:cs="宋体"/>
                <w:color w:val="000000"/>
                <w:kern w:val="0"/>
                <w:sz w:val="22"/>
              </w:rPr>
              <w:t>44</w:t>
            </w:r>
            <w:r>
              <w:rPr>
                <w:rFonts w:hint="eastAsia" w:ascii="宋体" w:hAnsi="宋体" w:cs="宋体"/>
                <w:color w:val="000000"/>
                <w:kern w:val="0"/>
                <w:sz w:val="22"/>
              </w:rPr>
              <w:t>个</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ascii="宋体" w:hAnsi="宋体" w:cs="宋体"/>
                <w:color w:val="000000"/>
                <w:kern w:val="0"/>
                <w:sz w:val="22"/>
              </w:rPr>
              <w:t>181.82</w:t>
            </w:r>
            <w:r>
              <w:rPr>
                <w:rFonts w:hint="eastAsia" w:ascii="宋体" w:hAnsi="宋体" w:cs="宋体"/>
                <w:color w:val="000000"/>
                <w:kern w:val="0"/>
                <w:sz w:val="22"/>
              </w:rPr>
              <w:t>元</w:t>
            </w:r>
            <w:r>
              <w:rPr>
                <w:rFonts w:ascii="宋体" w:hAnsi="宋体" w:cs="宋体"/>
                <w:color w:val="000000"/>
                <w:kern w:val="0"/>
                <w:sz w:val="22"/>
              </w:rPr>
              <w:t>/</w:t>
            </w:r>
            <w:r>
              <w:rPr>
                <w:rFonts w:hint="eastAsia" w:ascii="宋体" w:hAnsi="宋体" w:cs="宋体"/>
                <w:color w:val="000000"/>
                <w:kern w:val="0"/>
                <w:sz w:val="22"/>
              </w:rPr>
              <w:t>个</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rPr>
            </w:pPr>
            <w:r>
              <w:rPr>
                <w:rFonts w:ascii="宋体" w:hAnsi="宋体" w:cs="宋体"/>
                <w:kern w:val="0"/>
                <w:sz w:val="22"/>
              </w:rPr>
              <w:t>44</w:t>
            </w:r>
            <w:r>
              <w:rPr>
                <w:rFonts w:hint="eastAsia" w:ascii="宋体" w:hAnsi="宋体" w:cs="宋体"/>
                <w:kern w:val="0"/>
                <w:sz w:val="22"/>
              </w:rPr>
              <w:t>个</w:t>
            </w:r>
          </w:p>
        </w:tc>
        <w:tc>
          <w:tcPr>
            <w:tcW w:w="10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rPr>
            </w:pPr>
            <w:r>
              <w:rPr>
                <w:rFonts w:ascii="宋体" w:hAnsi="宋体" w:cs="宋体"/>
                <w:kern w:val="0"/>
                <w:sz w:val="22"/>
              </w:rPr>
              <w:t>0.8</w:t>
            </w:r>
          </w:p>
        </w:tc>
      </w:tr>
      <w:tr>
        <w:tblPrEx>
          <w:tblCellMar>
            <w:top w:w="0" w:type="dxa"/>
            <w:left w:w="108" w:type="dxa"/>
            <w:bottom w:w="0" w:type="dxa"/>
            <w:right w:w="108" w:type="dxa"/>
          </w:tblCellMar>
        </w:tblPrEx>
        <w:trPr>
          <w:trHeight w:val="842" w:hRule="atLeast"/>
        </w:trPr>
        <w:tc>
          <w:tcPr>
            <w:tcW w:w="15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rPr>
            </w:pPr>
            <w:r>
              <w:rPr>
                <w:rFonts w:hint="eastAsia" w:ascii="宋体" w:hAnsi="宋体" w:cs="宋体"/>
                <w:kern w:val="0"/>
                <w:sz w:val="22"/>
              </w:rPr>
              <w:t>合计</w:t>
            </w:r>
          </w:p>
        </w:tc>
        <w:tc>
          <w:tcPr>
            <w:tcW w:w="403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rPr>
            </w:pPr>
          </w:p>
        </w:tc>
        <w:tc>
          <w:tcPr>
            <w:tcW w:w="125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sz w:val="22"/>
              </w:rPr>
            </w:pPr>
          </w:p>
        </w:tc>
        <w:tc>
          <w:tcPr>
            <w:tcW w:w="10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22"/>
              </w:rPr>
            </w:pPr>
            <w:r>
              <w:rPr>
                <w:rFonts w:ascii="宋体" w:hAnsi="宋体" w:cs="宋体"/>
                <w:kern w:val="0"/>
                <w:sz w:val="22"/>
              </w:rPr>
              <w:t>50</w:t>
            </w:r>
          </w:p>
        </w:tc>
      </w:tr>
    </w:tbl>
    <w:p>
      <w:pPr>
        <w:spacing w:line="500" w:lineRule="exact"/>
        <w:rPr>
          <w:rFonts w:ascii="黑体" w:hAnsi="宋体" w:eastAsia="黑体" w:cs="黑体"/>
          <w:color w:val="000000"/>
          <w:kern w:val="0"/>
          <w:sz w:val="28"/>
          <w:szCs w:val="28"/>
        </w:rPr>
      </w:pPr>
      <w:r>
        <w:rPr>
          <w:rFonts w:ascii="黑体" w:hAnsi="宋体" w:eastAsia="黑体" w:cs="黑体"/>
          <w:color w:val="000000"/>
          <w:kern w:val="0"/>
          <w:sz w:val="28"/>
          <w:szCs w:val="28"/>
        </w:rPr>
        <w:t>负责人：</w:t>
      </w:r>
      <w:r>
        <w:rPr>
          <w:rFonts w:hint="eastAsia" w:ascii="黑体" w:hAnsi="宋体" w:eastAsia="黑体" w:cs="黑体"/>
          <w:color w:val="000000"/>
          <w:kern w:val="0"/>
          <w:sz w:val="28"/>
          <w:szCs w:val="28"/>
        </w:rPr>
        <w:t xml:space="preserve">        </w:t>
      </w:r>
      <w:r>
        <w:rPr>
          <w:rFonts w:ascii="黑体" w:hAnsi="宋体" w:eastAsia="黑体" w:cs="黑体"/>
          <w:color w:val="000000"/>
          <w:kern w:val="0"/>
          <w:sz w:val="28"/>
          <w:szCs w:val="28"/>
        </w:rPr>
        <w:t>分管领导：</w:t>
      </w:r>
      <w:r>
        <w:rPr>
          <w:rFonts w:hint="eastAsia" w:ascii="黑体" w:hAnsi="宋体" w:eastAsia="黑体" w:cs="黑体"/>
          <w:color w:val="000000"/>
          <w:kern w:val="0"/>
          <w:sz w:val="28"/>
          <w:szCs w:val="28"/>
        </w:rPr>
        <w:t xml:space="preserve">         </w:t>
      </w:r>
      <w:r>
        <w:rPr>
          <w:rFonts w:ascii="黑体" w:hAnsi="宋体" w:eastAsia="黑体" w:cs="黑体"/>
          <w:color w:val="000000"/>
          <w:kern w:val="0"/>
          <w:sz w:val="28"/>
          <w:szCs w:val="28"/>
        </w:rPr>
        <w:t>审核：</w:t>
      </w:r>
      <w:r>
        <w:rPr>
          <w:rFonts w:hint="eastAsia" w:ascii="黑体" w:hAnsi="宋体" w:eastAsia="黑体" w:cs="黑体"/>
          <w:color w:val="000000"/>
          <w:kern w:val="0"/>
          <w:sz w:val="28"/>
          <w:szCs w:val="28"/>
        </w:rPr>
        <w:t xml:space="preserve">        </w:t>
      </w:r>
      <w:r>
        <w:rPr>
          <w:rFonts w:ascii="黑体" w:hAnsi="宋体" w:eastAsia="黑体" w:cs="黑体"/>
          <w:color w:val="000000"/>
          <w:kern w:val="0"/>
          <w:sz w:val="28"/>
          <w:szCs w:val="28"/>
        </w:rPr>
        <w:t>制表：</w:t>
      </w:r>
    </w:p>
    <w:p>
      <w:pPr>
        <w:spacing w:line="540" w:lineRule="exact"/>
        <w:rPr>
          <w:rFonts w:ascii="黑体" w:hAnsi="黑体" w:eastAsia="黑体"/>
          <w:sz w:val="32"/>
          <w:szCs w:val="32"/>
        </w:rPr>
      </w:pPr>
      <w:bookmarkStart w:id="0" w:name="_GoBack"/>
      <w:bookmarkEnd w:id="0"/>
      <w:r>
        <w:rPr>
          <w:rFonts w:hint="eastAsia" w:ascii="黑体" w:hAnsi="黑体" w:eastAsia="黑体"/>
          <w:sz w:val="32"/>
          <w:szCs w:val="32"/>
        </w:rPr>
        <w:t>附件</w:t>
      </w:r>
      <w:r>
        <w:rPr>
          <w:rFonts w:ascii="黑体" w:hAnsi="黑体" w:eastAsia="黑体"/>
          <w:sz w:val="32"/>
          <w:szCs w:val="32"/>
        </w:rPr>
        <w:t>5</w:t>
      </w:r>
    </w:p>
    <w:p>
      <w:pPr>
        <w:jc w:val="center"/>
        <w:rPr>
          <w:rFonts w:ascii="方正小标宋简体" w:eastAsia="方正小标宋简体"/>
          <w:bCs/>
          <w:sz w:val="40"/>
          <w:szCs w:val="40"/>
        </w:rPr>
      </w:pPr>
      <w:r>
        <w:rPr>
          <w:rFonts w:hint="eastAsia" w:ascii="方正小标宋简体" w:hAnsi="宋体" w:eastAsia="方正小标宋简体"/>
          <w:bCs/>
          <w:sz w:val="40"/>
          <w:szCs w:val="40"/>
        </w:rPr>
        <w:t>紫云英</w:t>
      </w:r>
      <w:r>
        <w:rPr>
          <w:rFonts w:hint="eastAsia" w:ascii="方正小标宋简体" w:eastAsia="方正小标宋简体"/>
          <w:bCs/>
          <w:sz w:val="40"/>
          <w:szCs w:val="40"/>
        </w:rPr>
        <w:t>主要栽培技术要点</w:t>
      </w:r>
    </w:p>
    <w:p>
      <w:pPr>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卡死播种期：播种时间以秋分至寒露之间为宜，每亩播种量</w:t>
      </w:r>
      <w:r>
        <w:rPr>
          <w:rFonts w:ascii="仿宋_GB2312" w:eastAsia="仿宋_GB2312"/>
          <w:sz w:val="32"/>
          <w:szCs w:val="32"/>
        </w:rPr>
        <w:t>1kg</w:t>
      </w:r>
      <w:r>
        <w:rPr>
          <w:rFonts w:hint="eastAsia" w:ascii="仿宋_GB2312" w:eastAsia="仿宋_GB2312"/>
          <w:sz w:val="32"/>
          <w:szCs w:val="32"/>
        </w:rPr>
        <w:t>。一般中稻收割后或双晚稻齐穗后</w:t>
      </w:r>
      <w:r>
        <w:rPr>
          <w:rFonts w:ascii="仿宋_GB2312" w:eastAsia="仿宋_GB2312"/>
          <w:sz w:val="32"/>
          <w:szCs w:val="32"/>
        </w:rPr>
        <w:t>15</w:t>
      </w:r>
      <w:r>
        <w:rPr>
          <w:rFonts w:hint="eastAsia" w:ascii="仿宋_GB2312" w:eastAsia="仿宋_GB2312"/>
          <w:sz w:val="32"/>
          <w:szCs w:val="32"/>
        </w:rPr>
        <w:t>天排水，当田泥落干，田表湿润，但脚踩不沾泥、不下沉时即可播种。</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种子处理：种子浸种前晒种半天，浸种</w:t>
      </w:r>
      <w:r>
        <w:rPr>
          <w:rFonts w:ascii="仿宋_GB2312" w:eastAsia="仿宋_GB2312"/>
          <w:sz w:val="32"/>
          <w:szCs w:val="32"/>
        </w:rPr>
        <w:t>24</w:t>
      </w:r>
      <w:r>
        <w:rPr>
          <w:rFonts w:hint="eastAsia" w:ascii="仿宋_GB2312" w:eastAsia="仿宋_GB2312"/>
          <w:sz w:val="32"/>
          <w:szCs w:val="32"/>
        </w:rPr>
        <w:t>小时后进行催芽（种子露白后）播种。</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拌种：播种时亩用钙镁磷肥</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7.5kg</w:t>
      </w:r>
      <w:r>
        <w:rPr>
          <w:rFonts w:hint="eastAsia" w:ascii="仿宋_GB2312" w:eastAsia="仿宋_GB2312"/>
          <w:sz w:val="32"/>
          <w:szCs w:val="32"/>
        </w:rPr>
        <w:t>，加土杂肥</w:t>
      </w:r>
      <w:r>
        <w:rPr>
          <w:rFonts w:ascii="仿宋_GB2312" w:eastAsia="仿宋_GB2312"/>
          <w:sz w:val="32"/>
          <w:szCs w:val="32"/>
        </w:rPr>
        <w:t>10kg</w:t>
      </w:r>
      <w:r>
        <w:rPr>
          <w:rFonts w:hint="eastAsia" w:ascii="仿宋_GB2312" w:eastAsia="仿宋_GB2312"/>
          <w:sz w:val="32"/>
          <w:szCs w:val="32"/>
        </w:rPr>
        <w:t>左右拌种后均匀播种。</w:t>
      </w:r>
    </w:p>
    <w:p>
      <w:pPr>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开沟：紫云英播种后，要开好排灌沟，要求沟沟相通，力求做到雨过田间不积水。</w:t>
      </w:r>
    </w:p>
    <w:p>
      <w:pPr>
        <w:spacing w:line="6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追肥：增施肥料是提高紫云英产量的重要措施，施用氮、磷、钾肥可达到以磷增氮、以钾增氮、以小肥养大肥的目的。磷肥有利根系发育，增进固氮能力，提高抗逆性。增施钾肥，可促使紫云英苗粗壮、早分枝、多结瘤，以提高鲜草产量。具体施用方法：一般在播种后</w:t>
      </w:r>
      <w:r>
        <w:rPr>
          <w:rFonts w:ascii="仿宋_GB2312" w:eastAsia="仿宋_GB2312"/>
          <w:sz w:val="32"/>
          <w:szCs w:val="32"/>
        </w:rPr>
        <w:t>30</w:t>
      </w:r>
      <w:r>
        <w:rPr>
          <w:rFonts w:hint="eastAsia" w:ascii="仿宋_GB2312" w:eastAsia="仿宋_GB2312"/>
          <w:sz w:val="32"/>
          <w:szCs w:val="32"/>
        </w:rPr>
        <w:t>天，每亩追施磷肥</w:t>
      </w:r>
      <w:r>
        <w:rPr>
          <w:rFonts w:ascii="仿宋_GB2312" w:eastAsia="仿宋_GB2312"/>
          <w:sz w:val="32"/>
          <w:szCs w:val="32"/>
        </w:rPr>
        <w:t>25</w:t>
      </w:r>
      <w:r>
        <w:rPr>
          <w:rFonts w:hint="eastAsia" w:ascii="仿宋_GB2312" w:eastAsia="仿宋_GB2312"/>
          <w:sz w:val="32"/>
          <w:szCs w:val="32"/>
        </w:rPr>
        <w:t>～</w:t>
      </w:r>
      <w:r>
        <w:rPr>
          <w:rFonts w:ascii="仿宋_GB2312" w:eastAsia="仿宋_GB2312"/>
          <w:sz w:val="32"/>
          <w:szCs w:val="32"/>
        </w:rPr>
        <w:t>50kg</w:t>
      </w:r>
      <w:r>
        <w:rPr>
          <w:rFonts w:hint="eastAsia" w:ascii="仿宋_GB2312" w:eastAsia="仿宋_GB2312"/>
          <w:sz w:val="32"/>
          <w:szCs w:val="32"/>
        </w:rPr>
        <w:t>；立冬前后对苗差的每亩可追施草木灰</w:t>
      </w:r>
      <w:r>
        <w:rPr>
          <w:rFonts w:ascii="仿宋_GB2312" w:eastAsia="仿宋_GB2312"/>
          <w:sz w:val="32"/>
          <w:szCs w:val="32"/>
        </w:rPr>
        <w:t>50</w:t>
      </w:r>
      <w:r>
        <w:rPr>
          <w:rFonts w:hint="eastAsia" w:ascii="仿宋_GB2312" w:eastAsia="仿宋_GB2312"/>
          <w:sz w:val="32"/>
          <w:szCs w:val="32"/>
        </w:rPr>
        <w:t>～</w:t>
      </w:r>
      <w:r>
        <w:rPr>
          <w:rFonts w:ascii="仿宋_GB2312" w:eastAsia="仿宋_GB2312"/>
          <w:sz w:val="32"/>
          <w:szCs w:val="32"/>
        </w:rPr>
        <w:t>100kg</w:t>
      </w:r>
      <w:r>
        <w:rPr>
          <w:rFonts w:hint="eastAsia" w:ascii="仿宋_GB2312" w:eastAsia="仿宋_GB2312"/>
          <w:sz w:val="32"/>
          <w:szCs w:val="32"/>
        </w:rPr>
        <w:t>；立春前后看苗追施一次速效氮肥和钾肥，一般每亩追施尿素和氯化钾各</w:t>
      </w:r>
      <w:r>
        <w:rPr>
          <w:rFonts w:ascii="仿宋_GB2312" w:eastAsia="仿宋_GB2312"/>
          <w:sz w:val="32"/>
          <w:szCs w:val="32"/>
        </w:rPr>
        <w:t>10kg</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病虫防治：紫云英的病害主要是白粉病，在生长期如发现白粉病，可用多菌灵或托布津</w:t>
      </w:r>
      <w:r>
        <w:rPr>
          <w:rFonts w:ascii="仿宋_GB2312" w:eastAsia="仿宋_GB2312"/>
          <w:sz w:val="32"/>
          <w:szCs w:val="32"/>
        </w:rPr>
        <w:t xml:space="preserve"> 1000</w:t>
      </w:r>
      <w:r>
        <w:rPr>
          <w:rFonts w:hint="eastAsia" w:ascii="仿宋_GB2312" w:eastAsia="仿宋_GB2312"/>
          <w:sz w:val="32"/>
          <w:szCs w:val="32"/>
        </w:rPr>
        <w:t>倍喷雾，也可用</w:t>
      </w:r>
      <w:r>
        <w:rPr>
          <w:rFonts w:ascii="仿宋_GB2312" w:eastAsia="仿宋_GB2312"/>
          <w:sz w:val="32"/>
          <w:szCs w:val="32"/>
        </w:rPr>
        <w:t>0.4</w:t>
      </w:r>
      <w:r>
        <w:rPr>
          <w:rFonts w:hint="eastAsia" w:ascii="仿宋_GB2312" w:eastAsia="仿宋_GB2312"/>
          <w:sz w:val="32"/>
          <w:szCs w:val="32"/>
        </w:rPr>
        <w:t>度石硫合剂喷雾；主要虫害有蚜虫、蓟马、潜叶蝇等，每亩可用吡虫淋</w:t>
      </w:r>
      <w:r>
        <w:rPr>
          <w:rFonts w:ascii="仿宋_GB2312" w:eastAsia="仿宋_GB2312"/>
          <w:sz w:val="32"/>
          <w:szCs w:val="32"/>
        </w:rPr>
        <w:t>10</w:t>
      </w:r>
      <w:r>
        <w:rPr>
          <w:rFonts w:hint="eastAsia" w:ascii="仿宋_GB2312" w:eastAsia="仿宋_GB2312"/>
          <w:sz w:val="32"/>
          <w:szCs w:val="32"/>
        </w:rPr>
        <w:t>～</w:t>
      </w:r>
      <w:r>
        <w:rPr>
          <w:rFonts w:ascii="仿宋_GB2312" w:eastAsia="仿宋_GB2312"/>
          <w:sz w:val="32"/>
          <w:szCs w:val="32"/>
        </w:rPr>
        <w:t>20g</w:t>
      </w:r>
      <w:r>
        <w:rPr>
          <w:rFonts w:hint="eastAsia" w:ascii="仿宋_GB2312" w:eastAsia="仿宋_GB2312"/>
          <w:sz w:val="32"/>
          <w:szCs w:val="32"/>
        </w:rPr>
        <w:t>，或</w:t>
      </w:r>
      <w:r>
        <w:rPr>
          <w:rFonts w:ascii="仿宋_GB2312" w:eastAsia="仿宋_GB2312"/>
          <w:sz w:val="32"/>
          <w:szCs w:val="32"/>
        </w:rPr>
        <w:t>90%</w:t>
      </w:r>
      <w:r>
        <w:rPr>
          <w:rFonts w:hint="eastAsia" w:ascii="仿宋_GB2312" w:eastAsia="仿宋_GB2312"/>
          <w:sz w:val="32"/>
          <w:szCs w:val="32"/>
        </w:rPr>
        <w:t>敌百虫</w:t>
      </w:r>
      <w:r>
        <w:rPr>
          <w:rFonts w:ascii="仿宋_GB2312" w:eastAsia="仿宋_GB2312"/>
          <w:sz w:val="32"/>
          <w:szCs w:val="32"/>
        </w:rPr>
        <w:t>150g</w:t>
      </w:r>
      <w:r>
        <w:rPr>
          <w:rFonts w:hint="eastAsia" w:ascii="仿宋_GB2312" w:eastAsia="仿宋_GB2312"/>
          <w:sz w:val="32"/>
          <w:szCs w:val="32"/>
        </w:rPr>
        <w:t>，加水</w:t>
      </w:r>
      <w:r>
        <w:rPr>
          <w:rFonts w:ascii="仿宋_GB2312" w:eastAsia="仿宋_GB2312"/>
          <w:sz w:val="32"/>
          <w:szCs w:val="32"/>
        </w:rPr>
        <w:t xml:space="preserve"> 30</w:t>
      </w:r>
      <w:r>
        <w:rPr>
          <w:rFonts w:hint="eastAsia" w:ascii="仿宋_GB2312" w:eastAsia="仿宋_GB2312"/>
          <w:sz w:val="32"/>
          <w:szCs w:val="32"/>
        </w:rPr>
        <w:t>～</w:t>
      </w:r>
      <w:r>
        <w:rPr>
          <w:rFonts w:ascii="仿宋_GB2312" w:eastAsia="仿宋_GB2312"/>
          <w:sz w:val="32"/>
          <w:szCs w:val="32"/>
        </w:rPr>
        <w:t>50kg</w:t>
      </w:r>
      <w:r>
        <w:rPr>
          <w:rFonts w:hint="eastAsia" w:ascii="仿宋_GB2312" w:eastAsia="仿宋_GB2312"/>
          <w:sz w:val="32"/>
          <w:szCs w:val="32"/>
        </w:rPr>
        <w:t>喷雾，也可用</w:t>
      </w:r>
      <w:r>
        <w:rPr>
          <w:rFonts w:ascii="仿宋_GB2312" w:eastAsia="仿宋_GB2312"/>
          <w:sz w:val="32"/>
          <w:szCs w:val="32"/>
        </w:rPr>
        <w:t>40%</w:t>
      </w:r>
      <w:r>
        <w:rPr>
          <w:rFonts w:hint="eastAsia" w:ascii="仿宋_GB2312" w:eastAsia="仿宋_GB2312"/>
          <w:sz w:val="32"/>
          <w:szCs w:val="32"/>
        </w:rPr>
        <w:t>的乐果乳剂</w:t>
      </w:r>
      <w:r>
        <w:rPr>
          <w:rFonts w:ascii="仿宋_GB2312" w:eastAsia="仿宋_GB2312"/>
          <w:sz w:val="32"/>
          <w:szCs w:val="32"/>
        </w:rPr>
        <w:t>1000</w:t>
      </w:r>
      <w:r>
        <w:rPr>
          <w:rFonts w:hint="eastAsia" w:ascii="仿宋_GB2312" w:eastAsia="仿宋_GB2312"/>
          <w:sz w:val="32"/>
          <w:szCs w:val="32"/>
        </w:rPr>
        <w:t>～</w:t>
      </w:r>
      <w:r>
        <w:rPr>
          <w:rFonts w:ascii="仿宋_GB2312" w:eastAsia="仿宋_GB2312"/>
          <w:sz w:val="32"/>
          <w:szCs w:val="32"/>
        </w:rPr>
        <w:t>1500</w:t>
      </w:r>
      <w:r>
        <w:rPr>
          <w:rFonts w:hint="eastAsia" w:ascii="仿宋_GB2312" w:eastAsia="仿宋_GB2312"/>
          <w:sz w:val="32"/>
          <w:szCs w:val="32"/>
        </w:rPr>
        <w:t>倍液喷雾防治。</w:t>
      </w:r>
    </w:p>
    <w:p>
      <w:pPr>
        <w:spacing w:line="600" w:lineRule="exact"/>
        <w:ind w:firstLine="640" w:firstLineChars="200"/>
        <w:rPr>
          <w:rFonts w:ascii="仿宋_GB2312" w:eastAsia="仿宋_GB2312"/>
          <w:sz w:val="28"/>
          <w:szCs w:val="28"/>
        </w:rPr>
      </w:pPr>
      <w:r>
        <w:rPr>
          <w:rFonts w:ascii="仿宋_GB2312" w:eastAsia="仿宋_GB2312"/>
          <w:sz w:val="32"/>
          <w:szCs w:val="32"/>
        </w:rPr>
        <w:t>7.</w:t>
      </w:r>
      <w:r>
        <w:rPr>
          <w:rFonts w:hint="eastAsia" w:ascii="仿宋_GB2312" w:eastAsia="仿宋_GB2312"/>
          <w:sz w:val="32"/>
          <w:szCs w:val="32"/>
        </w:rPr>
        <w:t>适时压青：适时翻沤是提高紫云英产量和肥效的最后一环，在生产中往往易被忽视。过早翻沤产量不高，肥效低。另外鲜草翻沤过嫩，含氮量低，含水量高。如翻沤过迟，虽然产量高，但鲜草中的纤维素、木质素增多，植株老化，不利于腐烂分解，肥效也低。而且其分解的有机酸和大量的二氮化碳及硫化氢气体会影响早稻秧苗成活和分蘖。长期应用实践表明：紫云英宜在盛花期翻压，此时产量最高，肥效最好。紫云英压青后要灌水，但水层不宜过深，不要淹过犁坯，对露出水面的鲜草，要及时踩入犁沟，以促其茎叶迅速腐烂。通常每亩稻田压青鲜草</w:t>
      </w:r>
      <w:r>
        <w:rPr>
          <w:rFonts w:ascii="仿宋_GB2312" w:eastAsia="仿宋_GB2312"/>
          <w:sz w:val="32"/>
          <w:szCs w:val="32"/>
        </w:rPr>
        <w:t>1000</w:t>
      </w:r>
      <w:r>
        <w:rPr>
          <w:rFonts w:hint="eastAsia" w:ascii="仿宋_GB2312" w:eastAsia="仿宋_GB2312"/>
          <w:sz w:val="32"/>
          <w:szCs w:val="32"/>
        </w:rPr>
        <w:t>～</w:t>
      </w:r>
      <w:r>
        <w:rPr>
          <w:rFonts w:ascii="仿宋_GB2312" w:eastAsia="仿宋_GB2312"/>
          <w:sz w:val="32"/>
          <w:szCs w:val="32"/>
        </w:rPr>
        <w:t>1500kg</w:t>
      </w:r>
      <w:r>
        <w:rPr>
          <w:rFonts w:hint="eastAsia" w:ascii="仿宋_GB2312" w:eastAsia="仿宋_GB2312"/>
          <w:sz w:val="32"/>
          <w:szCs w:val="32"/>
        </w:rPr>
        <w:t>，配合施用石灰</w:t>
      </w:r>
      <w:r>
        <w:rPr>
          <w:rFonts w:ascii="仿宋_GB2312" w:eastAsia="仿宋_GB2312"/>
          <w:sz w:val="32"/>
          <w:szCs w:val="32"/>
        </w:rPr>
        <w:t>25</w:t>
      </w:r>
      <w:r>
        <w:rPr>
          <w:rFonts w:hint="eastAsia" w:ascii="仿宋_GB2312" w:eastAsia="仿宋_GB2312"/>
          <w:sz w:val="32"/>
          <w:szCs w:val="32"/>
        </w:rPr>
        <w:t>～</w:t>
      </w:r>
      <w:r>
        <w:rPr>
          <w:rFonts w:ascii="仿宋_GB2312" w:eastAsia="仿宋_GB2312"/>
          <w:sz w:val="32"/>
          <w:szCs w:val="32"/>
        </w:rPr>
        <w:t>30kg</w:t>
      </w:r>
      <w:r>
        <w:rPr>
          <w:rFonts w:hint="eastAsia" w:ascii="仿宋_GB2312" w:eastAsia="仿宋_GB2312"/>
          <w:sz w:val="32"/>
          <w:szCs w:val="32"/>
        </w:rPr>
        <w:t>，以中和有机酸。</w:t>
      </w: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ind w:firstLine="560" w:firstLineChars="200"/>
        <w:rPr>
          <w:rFonts w:ascii="仿宋_GB2312" w:eastAsia="仿宋_GB2312"/>
          <w:sz w:val="28"/>
          <w:szCs w:val="28"/>
        </w:rPr>
      </w:pPr>
    </w:p>
    <w:sectPr>
      <w:footerReference r:id="rId3" w:type="default"/>
      <w:footerReference r:id="rId4" w:type="even"/>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Microsoft YaHei UI"/>
    <w:panose1 w:val="03000509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长城仿宋体">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sz w:val="24"/>
        <w:szCs w:val="24"/>
      </w:rPr>
    </w:pPr>
    <w:r>
      <w:rPr>
        <w:rStyle w:val="9"/>
        <w:rFonts w:ascii="宋体" w:hAnsi="宋体"/>
        <w:sz w:val="24"/>
        <w:szCs w:val="24"/>
      </w:rPr>
      <w:fldChar w:fldCharType="begin"/>
    </w:r>
    <w:r>
      <w:rPr>
        <w:rStyle w:val="9"/>
        <w:rFonts w:ascii="宋体" w:hAnsi="宋体"/>
        <w:sz w:val="24"/>
        <w:szCs w:val="24"/>
      </w:rPr>
      <w:instrText xml:space="preserve">PAGE  </w:instrText>
    </w:r>
    <w:r>
      <w:rPr>
        <w:rStyle w:val="9"/>
        <w:rFonts w:ascii="宋体" w:hAnsi="宋体"/>
        <w:sz w:val="24"/>
        <w:szCs w:val="24"/>
      </w:rPr>
      <w:fldChar w:fldCharType="separate"/>
    </w:r>
    <w:r>
      <w:rPr>
        <w:rStyle w:val="9"/>
        <w:rFonts w:ascii="宋体" w:hAnsi="宋体"/>
        <w:sz w:val="24"/>
        <w:szCs w:val="24"/>
      </w:rPr>
      <w:t>- 1 -</w:t>
    </w:r>
    <w:r>
      <w:rPr>
        <w:rStyle w:val="9"/>
        <w:rFonts w:ascii="宋体" w:hAnsi="宋体"/>
        <w:sz w:val="24"/>
        <w:szCs w:val="24"/>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ThkODBkNDY1OTE0ZDljZTRhZmM0YTA1OTA2YWYifQ=="/>
  </w:docVars>
  <w:rsids>
    <w:rsidRoot w:val="00F66565"/>
    <w:rsid w:val="00007565"/>
    <w:rsid w:val="00047F8D"/>
    <w:rsid w:val="000712C3"/>
    <w:rsid w:val="00073DFF"/>
    <w:rsid w:val="000A50F2"/>
    <w:rsid w:val="000B3445"/>
    <w:rsid w:val="000D015A"/>
    <w:rsid w:val="000D0748"/>
    <w:rsid w:val="000F0646"/>
    <w:rsid w:val="00103570"/>
    <w:rsid w:val="001115A6"/>
    <w:rsid w:val="00124503"/>
    <w:rsid w:val="001E02A7"/>
    <w:rsid w:val="001E5B83"/>
    <w:rsid w:val="002010B6"/>
    <w:rsid w:val="00227E73"/>
    <w:rsid w:val="00233695"/>
    <w:rsid w:val="002414E5"/>
    <w:rsid w:val="002720F8"/>
    <w:rsid w:val="0028010C"/>
    <w:rsid w:val="002B4BA1"/>
    <w:rsid w:val="002D290B"/>
    <w:rsid w:val="002F41C4"/>
    <w:rsid w:val="002F51C5"/>
    <w:rsid w:val="0031331E"/>
    <w:rsid w:val="00322CF5"/>
    <w:rsid w:val="003329DF"/>
    <w:rsid w:val="003B1066"/>
    <w:rsid w:val="003C1A46"/>
    <w:rsid w:val="003E34B4"/>
    <w:rsid w:val="004067BD"/>
    <w:rsid w:val="004109E9"/>
    <w:rsid w:val="00424F20"/>
    <w:rsid w:val="004548B0"/>
    <w:rsid w:val="004C2A69"/>
    <w:rsid w:val="00525193"/>
    <w:rsid w:val="00532DE7"/>
    <w:rsid w:val="005706BA"/>
    <w:rsid w:val="00607341"/>
    <w:rsid w:val="00610145"/>
    <w:rsid w:val="006146FE"/>
    <w:rsid w:val="00653B43"/>
    <w:rsid w:val="00664486"/>
    <w:rsid w:val="006B2413"/>
    <w:rsid w:val="006E0D6B"/>
    <w:rsid w:val="006F2195"/>
    <w:rsid w:val="00704E44"/>
    <w:rsid w:val="0071727B"/>
    <w:rsid w:val="00724D84"/>
    <w:rsid w:val="00745E22"/>
    <w:rsid w:val="007539A2"/>
    <w:rsid w:val="007564BC"/>
    <w:rsid w:val="007572DB"/>
    <w:rsid w:val="0076619C"/>
    <w:rsid w:val="00784673"/>
    <w:rsid w:val="007B33C8"/>
    <w:rsid w:val="007E7AA7"/>
    <w:rsid w:val="007F7925"/>
    <w:rsid w:val="008013D9"/>
    <w:rsid w:val="008241E2"/>
    <w:rsid w:val="00830F95"/>
    <w:rsid w:val="008565EE"/>
    <w:rsid w:val="00856B99"/>
    <w:rsid w:val="00857D02"/>
    <w:rsid w:val="008C376E"/>
    <w:rsid w:val="008C3F5D"/>
    <w:rsid w:val="008C570C"/>
    <w:rsid w:val="008F56F2"/>
    <w:rsid w:val="00901B9F"/>
    <w:rsid w:val="00912163"/>
    <w:rsid w:val="00945DC4"/>
    <w:rsid w:val="0096395C"/>
    <w:rsid w:val="00973F94"/>
    <w:rsid w:val="00985E76"/>
    <w:rsid w:val="009E242D"/>
    <w:rsid w:val="009F2957"/>
    <w:rsid w:val="009F3BC9"/>
    <w:rsid w:val="00A035DF"/>
    <w:rsid w:val="00A17139"/>
    <w:rsid w:val="00A516A2"/>
    <w:rsid w:val="00AD3D87"/>
    <w:rsid w:val="00AF2294"/>
    <w:rsid w:val="00B02F85"/>
    <w:rsid w:val="00B3135F"/>
    <w:rsid w:val="00B34467"/>
    <w:rsid w:val="00B50E31"/>
    <w:rsid w:val="00B55C39"/>
    <w:rsid w:val="00B6252C"/>
    <w:rsid w:val="00B72EFA"/>
    <w:rsid w:val="00BA1B0B"/>
    <w:rsid w:val="00BA1B74"/>
    <w:rsid w:val="00BA4CE5"/>
    <w:rsid w:val="00BE337F"/>
    <w:rsid w:val="00BE4414"/>
    <w:rsid w:val="00BF0AEF"/>
    <w:rsid w:val="00C11A5E"/>
    <w:rsid w:val="00C136B9"/>
    <w:rsid w:val="00C41828"/>
    <w:rsid w:val="00C75FA7"/>
    <w:rsid w:val="00C94EAA"/>
    <w:rsid w:val="00CD375E"/>
    <w:rsid w:val="00CD738E"/>
    <w:rsid w:val="00CF0288"/>
    <w:rsid w:val="00D03B8A"/>
    <w:rsid w:val="00D15BE6"/>
    <w:rsid w:val="00D47774"/>
    <w:rsid w:val="00D61F0D"/>
    <w:rsid w:val="00DF031D"/>
    <w:rsid w:val="00E001B7"/>
    <w:rsid w:val="00E26751"/>
    <w:rsid w:val="00E5137C"/>
    <w:rsid w:val="00E6110F"/>
    <w:rsid w:val="00E8513F"/>
    <w:rsid w:val="00E92928"/>
    <w:rsid w:val="00EA169A"/>
    <w:rsid w:val="00EA744E"/>
    <w:rsid w:val="00EC7E98"/>
    <w:rsid w:val="00ED33B3"/>
    <w:rsid w:val="00EE6808"/>
    <w:rsid w:val="00F15EA9"/>
    <w:rsid w:val="00F17C22"/>
    <w:rsid w:val="00F2320A"/>
    <w:rsid w:val="00F237BC"/>
    <w:rsid w:val="00F420F5"/>
    <w:rsid w:val="00F619D8"/>
    <w:rsid w:val="00F66565"/>
    <w:rsid w:val="00FA2A05"/>
    <w:rsid w:val="00FC1CDA"/>
    <w:rsid w:val="0C39152F"/>
    <w:rsid w:val="15C1104B"/>
    <w:rsid w:val="204E1EF2"/>
    <w:rsid w:val="24542073"/>
    <w:rsid w:val="3CDF1843"/>
    <w:rsid w:val="44816F8A"/>
    <w:rsid w:val="4CF57A0D"/>
    <w:rsid w:val="4F733001"/>
    <w:rsid w:val="5014625C"/>
    <w:rsid w:val="56AF4B1E"/>
    <w:rsid w:val="5B65438D"/>
    <w:rsid w:val="5FB90D91"/>
    <w:rsid w:val="63AD1AFB"/>
    <w:rsid w:val="71CE313B"/>
    <w:rsid w:val="7A6F1838"/>
    <w:rsid w:val="7CF6047E"/>
    <w:rsid w:val="7EF142E3"/>
    <w:rsid w:val="7FA96D9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iPriority w:val="99"/>
    <w:pPr>
      <w:ind w:left="100" w:leftChars="2500"/>
    </w:pPr>
  </w:style>
  <w:style w:type="paragraph" w:styleId="3">
    <w:name w:val="Balloon Text"/>
    <w:basedOn w:val="1"/>
    <w:link w:val="11"/>
    <w:semiHidden/>
    <w:qFormat/>
    <w:uiPriority w:val="99"/>
    <w:rPr>
      <w:sz w:val="18"/>
      <w:szCs w:val="18"/>
    </w:rPr>
  </w:style>
  <w:style w:type="paragraph" w:styleId="4">
    <w:name w:val="footer"/>
    <w:basedOn w:val="1"/>
    <w:link w:val="12"/>
    <w:semiHidden/>
    <w:uiPriority w:val="99"/>
    <w:pPr>
      <w:tabs>
        <w:tab w:val="center" w:pos="4153"/>
        <w:tab w:val="right" w:pos="8306"/>
      </w:tabs>
      <w:snapToGrid w:val="0"/>
      <w:jc w:val="left"/>
    </w:pPr>
    <w:rPr>
      <w:sz w:val="18"/>
      <w:szCs w:val="18"/>
    </w:rPr>
  </w:style>
  <w:style w:type="paragraph" w:styleId="5">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uiPriority w:val="99"/>
    <w:rPr>
      <w:rFonts w:cs="Times New Roman"/>
    </w:rPr>
  </w:style>
  <w:style w:type="character" w:customStyle="1" w:styleId="10">
    <w:name w:val="Date Char"/>
    <w:basedOn w:val="8"/>
    <w:link w:val="2"/>
    <w:semiHidden/>
    <w:locked/>
    <w:uiPriority w:val="99"/>
    <w:rPr>
      <w:rFonts w:cs="Times New Roman"/>
    </w:rPr>
  </w:style>
  <w:style w:type="character" w:customStyle="1" w:styleId="11">
    <w:name w:val="Balloon Text Char"/>
    <w:basedOn w:val="8"/>
    <w:link w:val="3"/>
    <w:semiHidden/>
    <w:locked/>
    <w:uiPriority w:val="99"/>
    <w:rPr>
      <w:rFonts w:cs="Times New Roman"/>
      <w:sz w:val="18"/>
      <w:szCs w:val="18"/>
    </w:rPr>
  </w:style>
  <w:style w:type="character" w:customStyle="1" w:styleId="12">
    <w:name w:val="Footer Char"/>
    <w:basedOn w:val="8"/>
    <w:link w:val="4"/>
    <w:semiHidden/>
    <w:locked/>
    <w:uiPriority w:val="99"/>
    <w:rPr>
      <w:rFonts w:cs="Times New Roman"/>
      <w:sz w:val="18"/>
      <w:szCs w:val="18"/>
    </w:rPr>
  </w:style>
  <w:style w:type="character" w:customStyle="1" w:styleId="13">
    <w:name w:val="Header Char"/>
    <w:basedOn w:val="8"/>
    <w:link w:val="5"/>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10</Pages>
  <Words>3458</Words>
  <Characters>3742</Characters>
  <Lines>0</Lines>
  <Paragraphs>0</Paragraphs>
  <TotalTime>0</TotalTime>
  <ScaleCrop>false</ScaleCrop>
  <LinksUpToDate>false</LinksUpToDate>
  <CharactersWithSpaces>3974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2022-11-01T01:10:00Z</dcterms:created>
  <dc:creator>hcw</dc:creator>
  <cp:lastModifiedBy>Administrator</cp:lastModifiedBy>
  <cp:lastPrinted>2022-11-01T01:07:00Z</cp:lastPrinted>
  <dcterms:modified xsi:type="dcterms:W3CDTF">2022-11-01T03:01:59Z</dcterms:modified>
  <dc:title>宁农〔2017〕103号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251F1A4ABB8A47A5AB9C15425CF57721</vt:lpwstr>
  </property>
</Properties>
</file>